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u w:val="single"/>
          <w:lang w:eastAsia="hu-HU"/>
        </w:rPr>
      </w:pPr>
      <w:r w:rsidRPr="00FC4547">
        <w:rPr>
          <w:rFonts w:asciiTheme="majorHAnsi" w:eastAsia="Times New Roman" w:hAnsiTheme="majorHAnsi" w:cs="Arial"/>
          <w:b/>
          <w:bCs/>
          <w:spacing w:val="-5"/>
          <w:sz w:val="24"/>
          <w:szCs w:val="24"/>
          <w:u w:val="single"/>
          <w:lang w:eastAsia="hu-HU"/>
        </w:rPr>
        <w:t>Datenschutzrichtlin</w:t>
      </w:r>
      <w:r w:rsidR="00364044">
        <w:rPr>
          <w:rFonts w:asciiTheme="majorHAnsi" w:eastAsia="Times New Roman" w:hAnsiTheme="majorHAnsi" w:cs="Arial"/>
          <w:b/>
          <w:bCs/>
          <w:spacing w:val="-5"/>
          <w:sz w:val="24"/>
          <w:szCs w:val="24"/>
          <w:u w:val="single"/>
          <w:lang w:eastAsia="hu-HU"/>
        </w:rPr>
        <w:t>i</w:t>
      </w:r>
      <w:r w:rsidRPr="00FC4547">
        <w:rPr>
          <w:rFonts w:asciiTheme="majorHAnsi" w:eastAsia="Times New Roman" w:hAnsiTheme="majorHAnsi" w:cs="Arial"/>
          <w:b/>
          <w:bCs/>
          <w:spacing w:val="-5"/>
          <w:sz w:val="24"/>
          <w:szCs w:val="24"/>
          <w:u w:val="single"/>
          <w:lang w:eastAsia="hu-HU"/>
        </w:rPr>
        <w:t>e</w:t>
      </w:r>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I.  Einführung</w:t>
      </w:r>
    </w:p>
    <w:p w:rsidR="00FC4547" w:rsidRPr="00FC4547" w:rsidRDefault="006D66EE"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Pr>
          <w:rFonts w:asciiTheme="majorHAnsi" w:eastAsia="Times New Roman" w:hAnsiTheme="majorHAnsi" w:cs="Arial"/>
          <w:sz w:val="24"/>
          <w:szCs w:val="24"/>
          <w:lang w:eastAsia="hu-HU"/>
        </w:rPr>
        <w:t>Nehezfemontode Zrt</w:t>
      </w:r>
      <w:proofErr w:type="gramStart"/>
      <w:r>
        <w:rPr>
          <w:rFonts w:asciiTheme="majorHAnsi" w:eastAsia="Times New Roman" w:hAnsiTheme="majorHAnsi" w:cs="Arial"/>
          <w:sz w:val="24"/>
          <w:szCs w:val="24"/>
          <w:lang w:eastAsia="hu-HU"/>
        </w:rPr>
        <w:t>.</w:t>
      </w:r>
      <w:r w:rsidR="00FC4547" w:rsidRPr="00FC4547">
        <w:rPr>
          <w:rFonts w:asciiTheme="majorHAnsi" w:eastAsia="Times New Roman" w:hAnsiTheme="majorHAnsi" w:cs="Arial"/>
          <w:sz w:val="24"/>
          <w:szCs w:val="24"/>
          <w:lang w:eastAsia="hu-HU"/>
        </w:rPr>
        <w:t>,</w:t>
      </w:r>
      <w:proofErr w:type="gramEnd"/>
      <w:r w:rsidR="00FC4547" w:rsidRPr="00FC4547">
        <w:rPr>
          <w:rFonts w:asciiTheme="majorHAnsi" w:eastAsia="Times New Roman" w:hAnsiTheme="majorHAnsi" w:cs="Arial"/>
          <w:sz w:val="24"/>
          <w:szCs w:val="24"/>
          <w:lang w:eastAsia="hu-HU"/>
        </w:rPr>
        <w:t xml:space="preserve"> seine Tochtergesellschaften und Partner (zusammen „</w:t>
      </w:r>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„wir“, „uns“ oder „unsere“) sind der Datensicherung und dem Datenschutz verpflichtet. Wir möchten Nutzern unserer Website (“Ihnen/Sie”) Informationen zur Verfügung stellen hinsichtlich der Art und Weise, wie wir die Informationen nutzen, die in unserem Netzwerk und auf unseren Websites gesammelt werden. Wir empfehlen Ihnen, diese Datenschutzrichtlinien (“Richtlinie”) durchzulesen, damit Ihnen klar ist, wie wir die Daten sammeln und diese Informationen nutzen. Indem Sie uns Ihre personenbezogenen Daten übermitteln, erklären Sie sich mit deren in dieser Datenschutzrichtlinie angegebenen Offenlegung, soweit notwendig und angemessen, einverstanden.</w:t>
      </w:r>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II. Was deckt die Datenschutzrichtlinie ab?</w:t>
      </w:r>
    </w:p>
    <w:p w:rsidR="00FC4547" w:rsidRPr="00FC4547" w:rsidRDefault="00FC4547"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Diese Richtlinie beschreiben die personenbezogenen Daten, die wir über Sie sammeln, die Mittel, mit denen wir diese Daten sammeln, die Empfänger, mit denen wir diese Daten teilen und, wie Sie Ihre Präferenzen in Bezug auf die Art, wie wir Ihre Daten sammeln und nutzen, ändern können.</w:t>
      </w:r>
    </w:p>
    <w:p w:rsidR="00FC4547" w:rsidRPr="00FC4547" w:rsidRDefault="00FC4547"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 xml:space="preserve">WENN SIE WEBSITES VON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BESUCHEN, ERKENNEN SIE DIE GESCHÄFTSBEDINGUN</w:t>
      </w:r>
      <w:r w:rsidR="0071541A">
        <w:rPr>
          <w:rFonts w:asciiTheme="majorHAnsi" w:eastAsia="Times New Roman" w:hAnsiTheme="majorHAnsi" w:cs="Arial"/>
          <w:sz w:val="24"/>
          <w:szCs w:val="24"/>
          <w:lang w:eastAsia="hu-HU"/>
        </w:rPr>
        <w:t>-</w:t>
      </w:r>
      <w:r w:rsidRPr="00FC4547">
        <w:rPr>
          <w:rFonts w:asciiTheme="majorHAnsi" w:eastAsia="Times New Roman" w:hAnsiTheme="majorHAnsi" w:cs="Arial"/>
          <w:sz w:val="24"/>
          <w:szCs w:val="24"/>
          <w:lang w:eastAsia="hu-HU"/>
        </w:rPr>
        <w:t>GEN, DIE IN DIESER RICHTLINIE BESCHRIEBEN SIND, AN, EINSCHLIESSLICH IHRER HIER BESCHRIEBE</w:t>
      </w:r>
      <w:r w:rsidR="0071541A">
        <w:rPr>
          <w:rFonts w:asciiTheme="majorHAnsi" w:eastAsia="Times New Roman" w:hAnsiTheme="majorHAnsi" w:cs="Arial"/>
          <w:sz w:val="24"/>
          <w:szCs w:val="24"/>
          <w:lang w:eastAsia="hu-HU"/>
        </w:rPr>
        <w:t>-</w:t>
      </w:r>
      <w:r w:rsidRPr="00FC4547">
        <w:rPr>
          <w:rFonts w:asciiTheme="majorHAnsi" w:eastAsia="Times New Roman" w:hAnsiTheme="majorHAnsi" w:cs="Arial"/>
          <w:sz w:val="24"/>
          <w:szCs w:val="24"/>
          <w:lang w:eastAsia="hu-HU"/>
        </w:rPr>
        <w:t>NEN SAMMLUNG, NUTZUNG, WEITERGABE, SPEICHERUNG, TRANSFER UND VERARBEITUNG.</w:t>
      </w:r>
    </w:p>
    <w:p w:rsidR="00FC4547" w:rsidRPr="00FC4547" w:rsidRDefault="00FC4547"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SOLLTEN SIE MIT DIESER ANKÜNDIGUNG NICHT EINVERSTANDEN SEIN, DANN NUTZEN SIE DIESE WEBSITES BITTE NICHT ODER LASSEN SIE SICH ALS MITGLIED REGISTRIEREN.</w:t>
      </w:r>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III. Wichtige Definitionen</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t>
      </w:r>
      <w:r w:rsidRPr="00FC4547">
        <w:rPr>
          <w:rFonts w:asciiTheme="majorHAnsi" w:eastAsia="Times New Roman" w:hAnsiTheme="majorHAnsi" w:cs="Arial"/>
          <w:b/>
          <w:bCs/>
          <w:i/>
          <w:iCs/>
          <w:sz w:val="24"/>
          <w:szCs w:val="24"/>
          <w:lang w:eastAsia="hu-HU"/>
        </w:rPr>
        <w:t>Clickstream-Daten</w:t>
      </w:r>
      <w:r w:rsidRPr="00FC4547">
        <w:rPr>
          <w:rFonts w:asciiTheme="majorHAnsi" w:eastAsia="Times New Roman" w:hAnsiTheme="majorHAnsi" w:cs="Arial"/>
          <w:sz w:val="24"/>
          <w:szCs w:val="24"/>
          <w:lang w:eastAsia="hu-HU"/>
        </w:rPr>
        <w:t>” sind die Aufzeichnung der Aktivitäten einer Person auf unseren Websites einschließlich, aber nicht beschränkt auf Daten bezüglich der Websites und Inhalte, die der Nutzer besucht, wie lange der Nutzer sich auf einer Seite oder Website aufgehalten hat und seine Interaktionen mit den Websites.</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t>
      </w:r>
      <w:r w:rsidRPr="00FC4547">
        <w:rPr>
          <w:rFonts w:asciiTheme="majorHAnsi" w:eastAsia="Times New Roman" w:hAnsiTheme="majorHAnsi" w:cs="Arial"/>
          <w:b/>
          <w:bCs/>
          <w:i/>
          <w:iCs/>
          <w:sz w:val="24"/>
          <w:szCs w:val="24"/>
          <w:lang w:eastAsia="hu-HU"/>
        </w:rPr>
        <w:t>Co-Branded-Website</w:t>
      </w:r>
      <w:r w:rsidRPr="00FC4547">
        <w:rPr>
          <w:rFonts w:asciiTheme="majorHAnsi" w:eastAsia="Times New Roman" w:hAnsiTheme="majorHAnsi" w:cs="Arial"/>
          <w:sz w:val="24"/>
          <w:szCs w:val="24"/>
          <w:lang w:eastAsia="hu-HU"/>
        </w:rPr>
        <w:t>” bedeutet eine Website, die von einem unserer Sponsoren gehostet wird. Dabei wird dieser Inhalt und die Markenführung mit dem entsprechenden Sponsor geteilt. Zum Zweck dieser Richtlinie sind Co-Branded-Websites in die Definition von Websites eingeschlossen.</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t>
      </w:r>
      <w:r w:rsidRPr="00FC4547">
        <w:rPr>
          <w:rFonts w:asciiTheme="majorHAnsi" w:eastAsia="Times New Roman" w:hAnsiTheme="majorHAnsi" w:cs="Arial"/>
          <w:b/>
          <w:bCs/>
          <w:i/>
          <w:iCs/>
          <w:sz w:val="24"/>
          <w:szCs w:val="24"/>
          <w:lang w:eastAsia="hu-HU"/>
        </w:rPr>
        <w:t>Inhalt</w:t>
      </w:r>
      <w:r w:rsidRPr="00FC4547">
        <w:rPr>
          <w:rFonts w:asciiTheme="majorHAnsi" w:eastAsia="Times New Roman" w:hAnsiTheme="majorHAnsi" w:cs="Arial"/>
          <w:sz w:val="24"/>
          <w:szCs w:val="24"/>
          <w:lang w:eastAsia="hu-HU"/>
        </w:rPr>
        <w:t>” bedeutet White Papers, Newsletter, Berichte, Werbung, Webcasts, Demonstrationen, Artikel oder sonstige Dokumente, die mit den Websites verknüpft sind oder auf ihnen angezeigt werden.</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t>
      </w:r>
      <w:r w:rsidRPr="00FC4547">
        <w:rPr>
          <w:rFonts w:asciiTheme="majorHAnsi" w:eastAsia="Times New Roman" w:hAnsiTheme="majorHAnsi" w:cs="Arial"/>
          <w:b/>
          <w:bCs/>
          <w:i/>
          <w:iCs/>
          <w:sz w:val="24"/>
          <w:szCs w:val="24"/>
          <w:lang w:eastAsia="hu-HU"/>
        </w:rPr>
        <w:t>Content-Sponsoren</w:t>
      </w:r>
      <w:r w:rsidRPr="00FC4547">
        <w:rPr>
          <w:rFonts w:asciiTheme="majorHAnsi" w:eastAsia="Times New Roman" w:hAnsiTheme="majorHAnsi" w:cs="Arial"/>
          <w:sz w:val="24"/>
          <w:szCs w:val="24"/>
          <w:lang w:eastAsia="hu-HU"/>
        </w:rPr>
        <w:t>” sind Sponsoren, die eine Veröffentlichung und/oder Erstellung eines Inhalts fördern, der mit den Websites verknüpft ist oder darauf angezeigt wird.</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t>
      </w:r>
      <w:r w:rsidRPr="00FC4547">
        <w:rPr>
          <w:rFonts w:asciiTheme="majorHAnsi" w:eastAsia="Times New Roman" w:hAnsiTheme="majorHAnsi" w:cs="Arial"/>
          <w:b/>
          <w:bCs/>
          <w:i/>
          <w:iCs/>
          <w:sz w:val="24"/>
          <w:szCs w:val="24"/>
          <w:lang w:eastAsia="hu-HU"/>
        </w:rPr>
        <w:t>Mitglieder</w:t>
      </w:r>
      <w:r w:rsidRPr="00FC4547">
        <w:rPr>
          <w:rFonts w:asciiTheme="majorHAnsi" w:eastAsia="Times New Roman" w:hAnsiTheme="majorHAnsi" w:cs="Arial"/>
          <w:sz w:val="24"/>
          <w:szCs w:val="24"/>
          <w:lang w:eastAsia="hu-HU"/>
        </w:rPr>
        <w:t>” sind Nutzer, die einen Registrierungsvorgang abgeschlossen haben</w:t>
      </w:r>
      <w:r w:rsidR="00364044">
        <w:rPr>
          <w:rFonts w:asciiTheme="majorHAnsi" w:eastAsia="Times New Roman" w:hAnsiTheme="majorHAnsi" w:cs="Arial"/>
          <w:sz w:val="24"/>
          <w:szCs w:val="24"/>
          <w:lang w:eastAsia="hu-HU"/>
        </w:rPr>
        <w:t>.</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t>
      </w:r>
      <w:r w:rsidRPr="00FC4547">
        <w:rPr>
          <w:rFonts w:asciiTheme="majorHAnsi" w:eastAsia="Times New Roman" w:hAnsiTheme="majorHAnsi" w:cs="Arial"/>
          <w:b/>
          <w:bCs/>
          <w:i/>
          <w:iCs/>
          <w:sz w:val="24"/>
          <w:szCs w:val="24"/>
          <w:lang w:eastAsia="hu-HU"/>
        </w:rPr>
        <w:t>Mitgliederdaten</w:t>
      </w:r>
      <w:r w:rsidRPr="00FC4547">
        <w:rPr>
          <w:rFonts w:asciiTheme="majorHAnsi" w:eastAsia="Times New Roman" w:hAnsiTheme="majorHAnsi" w:cs="Arial"/>
          <w:sz w:val="24"/>
          <w:szCs w:val="24"/>
          <w:lang w:eastAsia="hu-HU"/>
        </w:rPr>
        <w:t xml:space="preserve">” sind Daten, die Sie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bereitgestellt haben. Das kann beinhalten, ist aber nicht beschränkt auf Ihren Namen und Ihre Berufsbezeichnung, den Name Ihres Unternehmens und die Abteilung, in der Sie arbeiten, Ihre Branchengruppe, Land, Postleitzahl, E-Mail-Adresse, Telefonnummer, sowie alle Clickstream-Daten oder ergänzenden Informationen, die nachträglich Ihren Mitgliederdaten hinzugefügt werden. Mitgliederdaten können auch von Mitgliedern und potentiellen Kunden gesammelt werden. Mitgliederdaten können personen</w:t>
      </w:r>
      <w:r w:rsidR="00364044">
        <w:rPr>
          <w:rFonts w:asciiTheme="majorHAnsi" w:eastAsia="Times New Roman" w:hAnsiTheme="majorHAnsi" w:cs="Arial"/>
          <w:sz w:val="24"/>
          <w:szCs w:val="24"/>
          <w:lang w:eastAsia="hu-HU"/>
        </w:rPr>
        <w:t>-</w:t>
      </w:r>
      <w:r w:rsidRPr="00FC4547">
        <w:rPr>
          <w:rFonts w:asciiTheme="majorHAnsi" w:eastAsia="Times New Roman" w:hAnsiTheme="majorHAnsi" w:cs="Arial"/>
          <w:sz w:val="24"/>
          <w:szCs w:val="24"/>
          <w:lang w:eastAsia="hu-HU"/>
        </w:rPr>
        <w:t xml:space="preserve">bezogene Daten mit einschließen.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sammelt keine sensiblen personenbezogenen Informationen.</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t>
      </w:r>
      <w:r w:rsidRPr="00FC4547">
        <w:rPr>
          <w:rFonts w:asciiTheme="majorHAnsi" w:eastAsia="Times New Roman" w:hAnsiTheme="majorHAnsi" w:cs="Arial"/>
          <w:b/>
          <w:bCs/>
          <w:i/>
          <w:iCs/>
          <w:sz w:val="24"/>
          <w:szCs w:val="24"/>
          <w:lang w:eastAsia="hu-HU"/>
        </w:rPr>
        <w:t>Personenbezogene Daten</w:t>
      </w:r>
      <w:r w:rsidRPr="00FC4547">
        <w:rPr>
          <w:rFonts w:asciiTheme="majorHAnsi" w:eastAsia="Times New Roman" w:hAnsiTheme="majorHAnsi" w:cs="Arial"/>
          <w:sz w:val="24"/>
          <w:szCs w:val="24"/>
          <w:lang w:eastAsia="hu-HU"/>
        </w:rPr>
        <w:t>“ sind alle Informationen, die sich auf eine identifizierte oder identifizierbare natürliche Person beziehen, dazu zählt der Name der Person, Kontaktinformation, Berufsbezeichnung und Arbeitgeber. In einigen Regionen kann die Internet-Protokoll-Adresse (“IP-Adresse”) einer Person als personenbezogene Daten angesehen werden.</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lastRenderedPageBreak/>
        <w:t>“</w:t>
      </w:r>
      <w:r w:rsidRPr="00FC4547">
        <w:rPr>
          <w:rFonts w:asciiTheme="majorHAnsi" w:eastAsia="Times New Roman" w:hAnsiTheme="majorHAnsi" w:cs="Arial"/>
          <w:b/>
          <w:bCs/>
          <w:i/>
          <w:iCs/>
          <w:sz w:val="24"/>
          <w:szCs w:val="24"/>
          <w:lang w:eastAsia="hu-HU"/>
        </w:rPr>
        <w:t>Potentielle Kunden</w:t>
      </w:r>
      <w:r w:rsidRPr="00FC4547">
        <w:rPr>
          <w:rFonts w:asciiTheme="majorHAnsi" w:eastAsia="Times New Roman" w:hAnsiTheme="majorHAnsi" w:cs="Arial"/>
          <w:sz w:val="24"/>
          <w:szCs w:val="24"/>
          <w:lang w:eastAsia="hu-HU"/>
        </w:rPr>
        <w:t xml:space="preserve">” bedeuten (i) einen Nutzer, der sich auf einer der Unternehmenswebsites von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registriert hat, um Informationen über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beim Firmenkundengeschäft zu erfahren, oder um eine Demonstration von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online anzusetzen, bzw. </w:t>
      </w:r>
      <w:proofErr w:type="gramStart"/>
      <w:r w:rsidRPr="00FC4547">
        <w:rPr>
          <w:rFonts w:asciiTheme="majorHAnsi" w:eastAsia="Times New Roman" w:hAnsiTheme="majorHAnsi" w:cs="Arial"/>
          <w:sz w:val="24"/>
          <w:szCs w:val="24"/>
          <w:lang w:eastAsia="hu-HU"/>
        </w:rPr>
        <w:t xml:space="preserve">Medien, Marketing oder Produkte und Datendienstleistungen oder Programme, (ii) eine Person, die Interesse an einer Messe zeigte, an der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teilnahm oder Gastgeber derselben war und deren Marke später als Teil ihrer Anwesenheit bei einer solchen Veranstaltung eingelesen wurde, (iii) Einzelpersonen mit sinnvollen Interaktionen bei Marketing-E-Mails, die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verschickt hat, (iv) Einzelpersonen, deren Daten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in Verbindung mit einer Vendor-Services-Liste von Miet- oder Kaufvermittlungen erhalten hat, oder (v) Einzelpersonen, die von </w:t>
      </w:r>
      <w:r w:rsidR="006D66EE">
        <w:rPr>
          <w:rFonts w:asciiTheme="majorHAnsi" w:eastAsia="Times New Roman" w:hAnsiTheme="majorHAnsi" w:cs="Arial"/>
          <w:sz w:val="24"/>
          <w:szCs w:val="24"/>
          <w:lang w:eastAsia="hu-HU"/>
        </w:rPr>
        <w:t>Nehezfemontode</w:t>
      </w:r>
      <w:proofErr w:type="gramEnd"/>
      <w:r w:rsidR="006D66EE">
        <w:rPr>
          <w:rFonts w:asciiTheme="majorHAnsi" w:eastAsia="Times New Roman" w:hAnsiTheme="majorHAnsi" w:cs="Arial"/>
          <w:sz w:val="24"/>
          <w:szCs w:val="24"/>
          <w:lang w:eastAsia="hu-HU"/>
        </w:rPr>
        <w:t xml:space="preserve"> Zrt.</w:t>
      </w:r>
      <w:r w:rsidRPr="00FC4547">
        <w:rPr>
          <w:rFonts w:asciiTheme="majorHAnsi" w:eastAsia="Times New Roman" w:hAnsiTheme="majorHAnsi" w:cs="Arial"/>
          <w:sz w:val="24"/>
          <w:szCs w:val="24"/>
          <w:lang w:eastAsia="hu-HU"/>
        </w:rPr>
        <w:t xml:space="preserve"> oder anderen als potentielle Kunden identifiziert worden sind.</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t>
      </w:r>
      <w:r w:rsidRPr="00FC4547">
        <w:rPr>
          <w:rFonts w:asciiTheme="majorHAnsi" w:eastAsia="Times New Roman" w:hAnsiTheme="majorHAnsi" w:cs="Arial"/>
          <w:b/>
          <w:bCs/>
          <w:i/>
          <w:iCs/>
          <w:sz w:val="24"/>
          <w:szCs w:val="24"/>
          <w:lang w:eastAsia="hu-HU"/>
        </w:rPr>
        <w:t>Dienstanbieter</w:t>
      </w:r>
      <w:r w:rsidRPr="00FC4547">
        <w:rPr>
          <w:rFonts w:asciiTheme="majorHAnsi" w:eastAsia="Times New Roman" w:hAnsiTheme="majorHAnsi" w:cs="Arial"/>
          <w:sz w:val="24"/>
          <w:szCs w:val="24"/>
          <w:lang w:eastAsia="hu-HU"/>
        </w:rPr>
        <w:t xml:space="preserve">” ist ein Anbieter, der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Dienstleistungen bezüglich des Betreibens seiner Websites oder bei der Sammlung oder Überprüfung von Daten seiner Websites zur Verfügung stellt.</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t>
      </w:r>
      <w:r w:rsidRPr="00FC4547">
        <w:rPr>
          <w:rFonts w:asciiTheme="majorHAnsi" w:eastAsia="Times New Roman" w:hAnsiTheme="majorHAnsi" w:cs="Arial"/>
          <w:b/>
          <w:bCs/>
          <w:i/>
          <w:iCs/>
          <w:sz w:val="24"/>
          <w:szCs w:val="24"/>
          <w:lang w:eastAsia="hu-HU"/>
        </w:rPr>
        <w:t>Ergänzende Informationen</w:t>
      </w:r>
      <w:r w:rsidRPr="00FC4547">
        <w:rPr>
          <w:rFonts w:asciiTheme="majorHAnsi" w:eastAsia="Times New Roman" w:hAnsiTheme="majorHAnsi" w:cs="Arial"/>
          <w:sz w:val="24"/>
          <w:szCs w:val="24"/>
          <w:lang w:eastAsia="hu-HU"/>
        </w:rPr>
        <w:t xml:space="preserve">” sind Informationen über eine Einzelperson, die diese öffentlich zur Verfügung gestellt hat oder Informationen, die durch Dritte verfügbar sind, und die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nutzen kann, um Mitgliederdaten zu ergänzen. Z. B., sollte ein Mitglied den Namen des Unternehmens, in dem er oder sie arbeitet, zur Verfügung stellen, kann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öffentlich zugängliche oder über bezahlte Drittdienstleistungen eingeholte Informationen zur Anzahl der Mitarbeiter des Unternehmens oder zu seinem Jahresumsatz einholen.</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t>
      </w:r>
      <w:r w:rsidRPr="00FC4547">
        <w:rPr>
          <w:rFonts w:asciiTheme="majorHAnsi" w:eastAsia="Times New Roman" w:hAnsiTheme="majorHAnsi" w:cs="Arial"/>
          <w:b/>
          <w:bCs/>
          <w:i/>
          <w:iCs/>
          <w:sz w:val="24"/>
          <w:szCs w:val="24"/>
          <w:lang w:eastAsia="hu-HU"/>
        </w:rPr>
        <w:t>Tracking-Technologien</w:t>
      </w:r>
      <w:r w:rsidRPr="00FC4547">
        <w:rPr>
          <w:rFonts w:asciiTheme="majorHAnsi" w:eastAsia="Times New Roman" w:hAnsiTheme="majorHAnsi" w:cs="Arial"/>
          <w:sz w:val="24"/>
          <w:szCs w:val="24"/>
          <w:lang w:eastAsia="hu-HU"/>
        </w:rPr>
        <w:t>” bedeutet Cookies, Clear GIFs, Webbeacons, Serving-Tracking-Technologien oder andere Technologielösungen mit ähnlichen Funktionen. Diese Technologien können beinhalten: Erstanbieter-Cookies (d. h</w:t>
      </w:r>
      <w:proofErr w:type="gramStart"/>
      <w:r w:rsidRPr="00FC4547">
        <w:rPr>
          <w:rFonts w:asciiTheme="majorHAnsi" w:eastAsia="Times New Roman" w:hAnsiTheme="majorHAnsi" w:cs="Arial"/>
          <w:sz w:val="24"/>
          <w:szCs w:val="24"/>
          <w:lang w:eastAsia="hu-HU"/>
        </w:rPr>
        <w:t>.,</w:t>
      </w:r>
      <w:proofErr w:type="gramEnd"/>
      <w:r w:rsidRPr="00FC4547">
        <w:rPr>
          <w:rFonts w:asciiTheme="majorHAnsi" w:eastAsia="Times New Roman" w:hAnsiTheme="majorHAnsi" w:cs="Arial"/>
          <w:sz w:val="24"/>
          <w:szCs w:val="24"/>
          <w:lang w:eastAsia="hu-HU"/>
        </w:rPr>
        <w:t xml:space="preserve"> jene, die von der besuchten Website platziert werden) und Drittanbiete-Cookies (d. h., jene, die von einer anderen Website als der besuchten platziert werden), lokal freigegebene Objekte (den sogenannten „Flash Cookies“ oder “HTML 5 Cookies”) und Zählpixel (einschließlich transparente oder Clear GIFs).</w:t>
      </w:r>
    </w:p>
    <w:p w:rsidR="00FC4547" w:rsidRPr="00FC4547" w:rsidRDefault="00FC4547" w:rsidP="00FC4547">
      <w:pPr>
        <w:numPr>
          <w:ilvl w:val="0"/>
          <w:numId w:val="1"/>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t>
      </w:r>
      <w:r w:rsidRPr="00FC4547">
        <w:rPr>
          <w:rFonts w:asciiTheme="majorHAnsi" w:eastAsia="Times New Roman" w:hAnsiTheme="majorHAnsi" w:cs="Arial"/>
          <w:b/>
          <w:bCs/>
          <w:i/>
          <w:iCs/>
          <w:sz w:val="24"/>
          <w:szCs w:val="24"/>
          <w:lang w:eastAsia="hu-HU"/>
        </w:rPr>
        <w:t>Nutzer</w:t>
      </w:r>
      <w:r w:rsidRPr="00FC4547">
        <w:rPr>
          <w:rFonts w:asciiTheme="majorHAnsi" w:eastAsia="Times New Roman" w:hAnsiTheme="majorHAnsi" w:cs="Arial"/>
          <w:sz w:val="24"/>
          <w:szCs w:val="24"/>
          <w:lang w:eastAsia="hu-HU"/>
        </w:rPr>
        <w:t>” oder “</w:t>
      </w:r>
      <w:r w:rsidRPr="00FC4547">
        <w:rPr>
          <w:rFonts w:asciiTheme="majorHAnsi" w:eastAsia="Times New Roman" w:hAnsiTheme="majorHAnsi" w:cs="Arial"/>
          <w:b/>
          <w:bCs/>
          <w:i/>
          <w:iCs/>
          <w:sz w:val="24"/>
          <w:szCs w:val="24"/>
          <w:lang w:eastAsia="hu-HU"/>
        </w:rPr>
        <w:t>Sie</w:t>
      </w:r>
      <w:r w:rsidRPr="00FC4547">
        <w:rPr>
          <w:rFonts w:asciiTheme="majorHAnsi" w:eastAsia="Times New Roman" w:hAnsiTheme="majorHAnsi" w:cs="Arial"/>
          <w:sz w:val="24"/>
          <w:szCs w:val="24"/>
          <w:lang w:eastAsia="hu-HU"/>
        </w:rPr>
        <w:t>” ist jede Person, die sich eine Seite der Websites ansieht oder mit ihnen interagiert, unabhängig davon, ob sie Mitglied oder ein potentieller Kunde ist.</w:t>
      </w:r>
    </w:p>
    <w:p w:rsidR="00FC4547" w:rsidRPr="00FC4547" w:rsidRDefault="00FC4547" w:rsidP="00FC4547">
      <w:pPr>
        <w:shd w:val="clear" w:color="auto" w:fill="FFFFFF"/>
        <w:spacing w:before="100" w:beforeAutospacing="1" w:after="100" w:afterAutospacing="1" w:line="240" w:lineRule="auto"/>
        <w:outlineLvl w:val="2"/>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 xml:space="preserve">Warum sammelt </w:t>
      </w:r>
      <w:r w:rsidR="006D66EE">
        <w:rPr>
          <w:rFonts w:asciiTheme="majorHAnsi" w:eastAsia="Times New Roman" w:hAnsiTheme="majorHAnsi" w:cs="Arial"/>
          <w:b/>
          <w:bCs/>
          <w:spacing w:val="-5"/>
          <w:sz w:val="24"/>
          <w:szCs w:val="24"/>
          <w:lang w:eastAsia="hu-HU"/>
        </w:rPr>
        <w:t>Nehezfemontode Zrt.</w:t>
      </w:r>
      <w:r w:rsidRPr="00FC4547">
        <w:rPr>
          <w:rFonts w:asciiTheme="majorHAnsi" w:eastAsia="Times New Roman" w:hAnsiTheme="majorHAnsi" w:cs="Arial"/>
          <w:b/>
          <w:bCs/>
          <w:spacing w:val="-5"/>
          <w:sz w:val="24"/>
          <w:szCs w:val="24"/>
          <w:lang w:eastAsia="hu-HU"/>
        </w:rPr>
        <w:t xml:space="preserve"> Informationen?</w:t>
      </w:r>
    </w:p>
    <w:p w:rsidR="00FC4547" w:rsidRPr="00FC4547" w:rsidRDefault="006D66EE"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xml:space="preserve"> sammelt Daten über Sie, damit es Ihnen die besten und nützlichsten Inhalte und Dienstleistungen bereitstellen und Ihnen Gelegenheiten anbieten kann, andere Produkte und Dienstleistungen von uns zu erhalten. Indem Sie uns Ihre Informationen zur Verfügung stellen, sind wir in der Lage, unsere Inhalte und Dienstleistungen Ihren Interessen entsprechend zu liefern und dafür zu sorgen, dass Sie relevante Angebote erhalten. Zudem hilft uns die Sammlung und Nutzung von Daten, unsere Dienstleistungen anzupassen und wirkungsvoll mit Ihnen zu kommunizieren, da wir wissen, dass viele unserer Nutzer und Mitglieder eine Reihe unserer Medienkanäle nutzen. Schließlich wird es durch das Sammeln und Austauschen Ihrer Daten mit unseren Sponsoren möglich, dass wir unser Geschäft betreiben und Sie mit kostenlosen Inhalten, Produkten oder Dienstleistungen versehen, die für Ihre beruflichen Interessen von Bedeutung sind.</w:t>
      </w:r>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IV.  Welche Informationen sammeln wir und wie werden sie gesammelt?</w:t>
      </w:r>
    </w:p>
    <w:p w:rsidR="00FC4547" w:rsidRPr="00FC4547" w:rsidRDefault="00FC4547"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 xml:space="preserve">Wir sammeln Daten nur mit Ihrer Einwilligung. Durch die Nutzung unserer Websites willigen Sie in die Sammlung von Daten, wie dies in der Richtlinie dargelegt ist, ein.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ist der Datensparsamkeit verpflichtet. Zum Beispiel sammeln wir nur Informationen, die notwendig sind, um Zwecke und Anwendungen zu erleichtern, die in dieser Richtlinie wiedergegeben werden.</w:t>
      </w:r>
    </w:p>
    <w:p w:rsidR="00FC4547" w:rsidRPr="00FC4547" w:rsidRDefault="00FC4547" w:rsidP="00FC4547">
      <w:pPr>
        <w:numPr>
          <w:ilvl w:val="0"/>
          <w:numId w:val="2"/>
        </w:numPr>
        <w:shd w:val="clear" w:color="auto" w:fill="FFFFFF"/>
        <w:spacing w:after="0" w:line="240" w:lineRule="auto"/>
        <w:rPr>
          <w:rFonts w:asciiTheme="majorHAnsi" w:eastAsia="Times New Roman" w:hAnsiTheme="majorHAnsi" w:cs="Arial"/>
          <w:sz w:val="24"/>
          <w:szCs w:val="24"/>
          <w:lang w:eastAsia="hu-HU"/>
        </w:rPr>
      </w:pPr>
      <w:proofErr w:type="gramStart"/>
      <w:r w:rsidRPr="00FC4547">
        <w:rPr>
          <w:rFonts w:asciiTheme="majorHAnsi" w:eastAsia="Times New Roman" w:hAnsiTheme="majorHAnsi" w:cs="Arial"/>
          <w:b/>
          <w:bCs/>
          <w:i/>
          <w:iCs/>
          <w:sz w:val="24"/>
          <w:szCs w:val="24"/>
          <w:lang w:eastAsia="hu-HU"/>
        </w:rPr>
        <w:t>A.</w:t>
      </w:r>
      <w:proofErr w:type="gramEnd"/>
      <w:r w:rsidRPr="00FC4547">
        <w:rPr>
          <w:rFonts w:asciiTheme="majorHAnsi" w:eastAsia="Times New Roman" w:hAnsiTheme="majorHAnsi" w:cs="Arial"/>
          <w:b/>
          <w:bCs/>
          <w:i/>
          <w:iCs/>
          <w:sz w:val="24"/>
          <w:szCs w:val="24"/>
          <w:lang w:eastAsia="hu-HU"/>
        </w:rPr>
        <w:t xml:space="preserve"> </w:t>
      </w:r>
      <w:proofErr w:type="gramStart"/>
      <w:r w:rsidRPr="00FC4547">
        <w:rPr>
          <w:rFonts w:asciiTheme="majorHAnsi" w:eastAsia="Times New Roman" w:hAnsiTheme="majorHAnsi" w:cs="Arial"/>
          <w:b/>
          <w:bCs/>
          <w:i/>
          <w:iCs/>
          <w:sz w:val="24"/>
          <w:szCs w:val="24"/>
          <w:lang w:eastAsia="hu-HU"/>
        </w:rPr>
        <w:t>Informationen, die wir direkt von Ihnen erhalten. </w:t>
      </w:r>
      <w:r w:rsidRPr="00FC4547">
        <w:rPr>
          <w:rFonts w:asciiTheme="majorHAnsi" w:eastAsia="Times New Roman" w:hAnsiTheme="majorHAnsi" w:cs="Arial"/>
          <w:sz w:val="24"/>
          <w:szCs w:val="24"/>
          <w:lang w:eastAsia="hu-HU"/>
        </w:rPr>
        <w:t xml:space="preserve">Nutzer haben die Möglichkeit,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mit personenbezogenen Daten über sich selbst zu versorgen, damit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w:t>
      </w:r>
      <w:r w:rsidR="003255C0">
        <w:rPr>
          <w:rFonts w:asciiTheme="majorHAnsi" w:eastAsia="Times New Roman" w:hAnsiTheme="majorHAnsi" w:cs="Arial"/>
          <w:sz w:val="24"/>
          <w:szCs w:val="24"/>
          <w:lang w:eastAsia="hu-HU"/>
        </w:rPr>
        <w:t xml:space="preserve"> </w:t>
      </w:r>
      <w:r w:rsidRPr="00FC4547">
        <w:rPr>
          <w:rFonts w:asciiTheme="majorHAnsi" w:eastAsia="Times New Roman" w:hAnsiTheme="majorHAnsi" w:cs="Arial"/>
          <w:sz w:val="24"/>
          <w:szCs w:val="24"/>
          <w:lang w:eastAsia="hu-HU"/>
        </w:rPr>
        <w:t xml:space="preserve"> ihnen den Zugriff auf Premiuminhalte sowie auf Angebote und Dienstleistungen, die in ihrem Interessensbereich liegen, bieten können.  Nutzer, die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ihre Daten nicht mitteilen, können weiterhin auf eine breite Palette </w:t>
      </w:r>
      <w:r w:rsidRPr="00FC4547">
        <w:rPr>
          <w:rFonts w:asciiTheme="majorHAnsi" w:eastAsia="Times New Roman" w:hAnsiTheme="majorHAnsi" w:cs="Arial"/>
          <w:sz w:val="24"/>
          <w:szCs w:val="24"/>
          <w:lang w:eastAsia="hu-HU"/>
        </w:rPr>
        <w:lastRenderedPageBreak/>
        <w:t>kostenloser, öffentlich zugänglicher Inhalte zugreifen, die jederzeit auf den Websites verfügbar sind und vom Nutzer nicht verlangen, Mitglied zu werden.</w:t>
      </w:r>
      <w:proofErr w:type="gramEnd"/>
    </w:p>
    <w:p w:rsidR="00FC4547" w:rsidRPr="00FC4547" w:rsidRDefault="006D66EE" w:rsidP="00FC4547">
      <w:pPr>
        <w:numPr>
          <w:ilvl w:val="0"/>
          <w:numId w:val="3"/>
        </w:numPr>
        <w:shd w:val="clear" w:color="auto" w:fill="FFFFFF"/>
        <w:spacing w:after="0" w:line="240" w:lineRule="auto"/>
        <w:rPr>
          <w:rFonts w:asciiTheme="majorHAnsi" w:eastAsia="Times New Roman" w:hAnsiTheme="majorHAnsi" w:cs="Arial"/>
          <w:sz w:val="24"/>
          <w:szCs w:val="24"/>
          <w:lang w:eastAsia="hu-HU"/>
        </w:rPr>
      </w:pPr>
      <w:r>
        <w:rPr>
          <w:rFonts w:asciiTheme="majorHAnsi" w:eastAsia="Times New Roman" w:hAnsiTheme="majorHAnsi" w:cs="Arial"/>
          <w:b/>
          <w:bCs/>
          <w:sz w:val="24"/>
          <w:szCs w:val="24"/>
          <w:lang w:eastAsia="hu-HU"/>
        </w:rPr>
        <w:t>Nehezfemontode Zrt.</w:t>
      </w:r>
      <w:r w:rsidR="00FC4547" w:rsidRPr="00FC4547">
        <w:rPr>
          <w:rFonts w:asciiTheme="majorHAnsi" w:eastAsia="Times New Roman" w:hAnsiTheme="majorHAnsi" w:cs="Arial"/>
          <w:b/>
          <w:bCs/>
          <w:sz w:val="24"/>
          <w:szCs w:val="24"/>
          <w:lang w:eastAsia="hu-HU"/>
        </w:rPr>
        <w:t xml:space="preserve"> sammelt Mitgliederdaten und ergänzende Informationen</w:t>
      </w:r>
      <w:r w:rsidR="00FC4547" w:rsidRPr="00FC4547">
        <w:rPr>
          <w:rFonts w:asciiTheme="majorHAnsi" w:eastAsia="Times New Roman" w:hAnsiTheme="majorHAnsi" w:cs="Arial"/>
          <w:sz w:val="24"/>
          <w:szCs w:val="24"/>
          <w:lang w:eastAsia="hu-HU"/>
        </w:rPr>
        <w:t>, um Sie mit den besten und nützlichsten Inhalten und Dienstleistungen zu versorgen und Ihnen Möglichkeiten zu bieten, andere Produkte und Dienstleistungen von uns und unseren Partnern zu erhalten. Mitgliederdaten und ergänzende Informationen können personenbezogene Daten enthalten. Wir sammeln Ihre Mitgliederdaten, wenn Sie (a) sie uns dadurch bereitstellen, dass Sie ein Anmeldeformular für eine unserer Websites ausfüllen, (b) einen unserer Newsletter abonnieren, (c) sich für eine unserer Veranstaltungen anmelden oder (d) auf andere Weise mit unseren Websites oder Co-Branded-Websites und irgendwelchen darin geposteten Inhalten interagieren, sich an ihnen beteiligen oder damit kommunizieren. Die Offenlegung Ihrer personenbezogenen Daten ist vollkommen freiwillig und wir werden nur mit Ihrer Einwilligung Mitgliederdaten sammeln. Sobald Sie sich allerdings bei unseren Websites angemeldet haben, sind Sie für uns nicht länger anonym. Wir können Ihre Informationen so lange speichern, so lange Sie entscheiden, ein aktives Konto beizubehalten oder wenn es erforderlich ist, Ihnen Dienstleistungen bereitzustellen, oder wenn wir unseren rechtlichen Verpflichtungen nachkommen, um Streitfälle beizulegen und unsere Vereinbarungen durchzusetzen. In dem Umfang, in dem wir irgendwelche Clickstream-Daten oder ergänzende Informationen mit den von Ihnen bereitgestellten Daten kombinieren, werden diese als Teil Ihrer Mitgliederdaten angesehen.</w:t>
      </w:r>
    </w:p>
    <w:p w:rsidR="00FC4547" w:rsidRPr="00FC4547" w:rsidRDefault="00FC4547" w:rsidP="00FC4547">
      <w:pPr>
        <w:numPr>
          <w:ilvl w:val="0"/>
          <w:numId w:val="3"/>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Informationen über andere, die an unseren Dienstleistungen interessiert sein könnten</w:t>
      </w:r>
      <w:r w:rsidRPr="00FC4547">
        <w:rPr>
          <w:rFonts w:asciiTheme="majorHAnsi" w:eastAsia="Times New Roman" w:hAnsiTheme="majorHAnsi" w:cs="Arial"/>
          <w:sz w:val="24"/>
          <w:szCs w:val="24"/>
          <w:lang w:eastAsia="hu-HU"/>
        </w:rPr>
        <w:t>. Unsere Websites können eine Funktion “E-Mail an einen Freund senden” enthalten, mittels der eine Person einen Inhalt an Dritte senden kann. Falls Sie diese Funktion nutzen, werden wir nur die E-Mail-Adresse des beabsichtigten Empfängers, zum Zweck der Sendung des entsprechenden Inhalts per E-Mail an diese Person, verwenden. Sie sollten niemals die personenbezogenen Daten einer anderen Person mit anderen teilen, ohne zuvor deren Einwilligung erhalten zu haben.</w:t>
      </w:r>
    </w:p>
    <w:p w:rsidR="00FC4547" w:rsidRPr="00FC4547" w:rsidRDefault="00FC4547" w:rsidP="00FC4547">
      <w:pPr>
        <w:numPr>
          <w:ilvl w:val="0"/>
          <w:numId w:val="3"/>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Nutzergenerierter Inhalt</w:t>
      </w:r>
      <w:r w:rsidRPr="00FC4547">
        <w:rPr>
          <w:rFonts w:asciiTheme="majorHAnsi" w:eastAsia="Times New Roman" w:hAnsiTheme="majorHAnsi" w:cs="Arial"/>
          <w:sz w:val="24"/>
          <w:szCs w:val="24"/>
          <w:lang w:eastAsia="hu-HU"/>
        </w:rPr>
        <w:t xml:space="preserve">. Einige Websites zeigen benutzergenerierte Inhalte in Form eines Rezensionsteils für Nutzer oder auf Foren von Gemeinschaften (Communities). Um auf diesen Foren interagieren zu können, muss eine Person zuerst das entsprechende Anmeldeformular ausfüllen. Die von der Person bereitgestellten Informationen können im öffentlichen Profil der Person auf unseren Foren angezeigt </w:t>
      </w:r>
      <w:proofErr w:type="gramStart"/>
      <w:r w:rsidRPr="00FC4547">
        <w:rPr>
          <w:rFonts w:asciiTheme="majorHAnsi" w:eastAsia="Times New Roman" w:hAnsiTheme="majorHAnsi" w:cs="Arial"/>
          <w:sz w:val="24"/>
          <w:szCs w:val="24"/>
          <w:lang w:eastAsia="hu-HU"/>
        </w:rPr>
        <w:t>und</w:t>
      </w:r>
      <w:proofErr w:type="gramEnd"/>
      <w:r w:rsidRPr="00FC4547">
        <w:rPr>
          <w:rFonts w:asciiTheme="majorHAnsi" w:eastAsia="Times New Roman" w:hAnsiTheme="majorHAnsi" w:cs="Arial"/>
          <w:sz w:val="24"/>
          <w:szCs w:val="24"/>
          <w:lang w:eastAsia="hu-HU"/>
        </w:rPr>
        <w:t xml:space="preserve"> von allen Besuchern der Website eingesehen werden. Damit die Privatsphäre einer Person gewährleistet ist, zeigen wir keine E-Mail-Adressen von Personen, die auf solchen Foren Kommentare gegeben oder einen Inhalt beigetragen haben.</w:t>
      </w:r>
    </w:p>
    <w:p w:rsidR="00FC4547" w:rsidRPr="00FC4547" w:rsidRDefault="00FC4547" w:rsidP="00FC4547">
      <w:pPr>
        <w:numPr>
          <w:ilvl w:val="0"/>
          <w:numId w:val="4"/>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i/>
          <w:iCs/>
          <w:sz w:val="24"/>
          <w:szCs w:val="24"/>
          <w:lang w:eastAsia="hu-HU"/>
        </w:rPr>
        <w:t>B. Information, die wir indirekt erhalten</w:t>
      </w:r>
    </w:p>
    <w:p w:rsidR="00FC4547" w:rsidRPr="00FC4547" w:rsidRDefault="00FC4547" w:rsidP="00FC4547">
      <w:pPr>
        <w:numPr>
          <w:ilvl w:val="0"/>
          <w:numId w:val="5"/>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Ergänzende Informationen.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kann ergänzende Informationen gewinnen, indem Dienstleistungsanbieter genutzt werden, um Ihre Mitgliederdaten zu bestätigen, um die Bedeutungen ihrer Dienstleistungen für Sie zu erweitern und die Richtigkeit der Angaben zu gewährleisten.</w:t>
      </w:r>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V. Was ist die rechtliche Grundlage für das Verarbeiten personenbezogener Daten?</w:t>
      </w:r>
    </w:p>
    <w:p w:rsidR="00FC4547" w:rsidRPr="00FC4547" w:rsidRDefault="006D66EE"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xml:space="preserve"> stützt sich auf das Einverständnis und berechtigte Geschäftsinteressen, um personenbezogene Daten zu verarbeiten. Beispielsweise kann </w:t>
      </w:r>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xml:space="preserve"> personenbezogene Daten mit Zustimmung eines Nutzers bearbeiten, wenn der Nutzer einwilligt, dass </w:t>
      </w:r>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xml:space="preserve"> eventuell Cookies auf seinem Gerät platziert, oder dass wir Informationen verarbeiten können, die der Nutzer bei den Websites eingibt.</w:t>
      </w:r>
    </w:p>
    <w:p w:rsidR="00FC4547" w:rsidRPr="00FC4547" w:rsidRDefault="00FC4547"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 xml:space="preserve">Bei anderen Gelegenheiten kann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für bestimmte Zwecke personenbezogene Daten verarbeiten, d. </w:t>
      </w:r>
      <w:proofErr w:type="gramStart"/>
      <w:r w:rsidRPr="00FC4547">
        <w:rPr>
          <w:rFonts w:asciiTheme="majorHAnsi" w:eastAsia="Times New Roman" w:hAnsiTheme="majorHAnsi" w:cs="Arial"/>
          <w:sz w:val="24"/>
          <w:szCs w:val="24"/>
          <w:lang w:eastAsia="hu-HU"/>
        </w:rPr>
        <w:t>h</w:t>
      </w:r>
      <w:proofErr w:type="gramEnd"/>
      <w:r w:rsidRPr="00FC4547">
        <w:rPr>
          <w:rFonts w:asciiTheme="majorHAnsi" w:eastAsia="Times New Roman" w:hAnsiTheme="majorHAnsi" w:cs="Arial"/>
          <w:sz w:val="24"/>
          <w:szCs w:val="24"/>
          <w:lang w:eastAsia="hu-HU"/>
        </w:rPr>
        <w:t xml:space="preserve">. Zwecke, die in unserem Interesse sind und es uns ermöglichen, die von uns bereitgestellten Dienstleistungen zu erweitern. Beispielsweise kann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personenbezogene Daten für legitime Geschäftszwecke verarbeiten, um auf Anfragen von Nutzern zu antworten und Nutzeranfragen zu erfüllen, um Nutzern relevante Marketinginformationen und Angebote zu senden, Transaktionen abzuschließen, Kundendienst bereitzustellen, administrative Informationen zu senden, Nutzererfahrungen mit den Websites zu personalisieren und falls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gesetzlich dazu angehalten wird.</w:t>
      </w:r>
      <w:r w:rsidR="0071541A">
        <w:rPr>
          <w:rFonts w:asciiTheme="majorHAnsi" w:eastAsia="Times New Roman" w:hAnsiTheme="majorHAnsi" w:cs="Arial"/>
          <w:sz w:val="24"/>
          <w:szCs w:val="24"/>
          <w:lang w:eastAsia="hu-HU"/>
        </w:rPr>
        <w:t xml:space="preserve">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verarbeitet personenbezogene Daten auch dann, wenn dies im legitimen Interesse von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oder dem der Nutzer ist und wenn diese </w:t>
      </w:r>
      <w:r w:rsidRPr="00FC4547">
        <w:rPr>
          <w:rFonts w:asciiTheme="majorHAnsi" w:eastAsia="Times New Roman" w:hAnsiTheme="majorHAnsi" w:cs="Arial"/>
          <w:sz w:val="24"/>
          <w:szCs w:val="24"/>
          <w:lang w:eastAsia="hu-HU"/>
        </w:rPr>
        <w:lastRenderedPageBreak/>
        <w:t>Interessen nicht durch die Daten</w:t>
      </w:r>
      <w:r w:rsidR="0071541A">
        <w:rPr>
          <w:rFonts w:asciiTheme="majorHAnsi" w:eastAsia="Times New Roman" w:hAnsiTheme="majorHAnsi" w:cs="Arial"/>
          <w:sz w:val="24"/>
          <w:szCs w:val="24"/>
          <w:lang w:eastAsia="hu-HU"/>
        </w:rPr>
        <w:t>-</w:t>
      </w:r>
      <w:r w:rsidRPr="00FC4547">
        <w:rPr>
          <w:rFonts w:asciiTheme="majorHAnsi" w:eastAsia="Times New Roman" w:hAnsiTheme="majorHAnsi" w:cs="Arial"/>
          <w:sz w:val="24"/>
          <w:szCs w:val="24"/>
          <w:lang w:eastAsia="hu-HU"/>
        </w:rPr>
        <w:t xml:space="preserve">schutzrechte von Einzelpersonen außer Kraft gesetzt werden. Zu den legitimen Interessen zählt das Bereitstellen von Dienstleistungen, durch die es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ermöglicht wird, Nutzer mit relevanten Anzeigen und Inhalten zu versorgen.</w:t>
      </w:r>
    </w:p>
    <w:p w:rsidR="00FC4547" w:rsidRPr="00FC4547" w:rsidRDefault="00A376A9"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Pr>
          <w:rFonts w:asciiTheme="majorHAnsi" w:eastAsia="Times New Roman" w:hAnsiTheme="majorHAnsi" w:cs="Arial"/>
          <w:b/>
          <w:bCs/>
          <w:spacing w:val="-5"/>
          <w:sz w:val="24"/>
          <w:szCs w:val="24"/>
          <w:lang w:eastAsia="hu-HU"/>
        </w:rPr>
        <w:t>V</w:t>
      </w:r>
      <w:r w:rsidR="00FC4547" w:rsidRPr="00FC4547">
        <w:rPr>
          <w:rFonts w:asciiTheme="majorHAnsi" w:eastAsia="Times New Roman" w:hAnsiTheme="majorHAnsi" w:cs="Arial"/>
          <w:b/>
          <w:bCs/>
          <w:spacing w:val="-5"/>
          <w:sz w:val="24"/>
          <w:szCs w:val="24"/>
          <w:lang w:eastAsia="hu-HU"/>
        </w:rPr>
        <w:t>I. Wie werden Ihre Daten verwendet?</w:t>
      </w:r>
    </w:p>
    <w:p w:rsidR="00FC4547" w:rsidRPr="00FC4547" w:rsidRDefault="00FC4547"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Wir verwenden, fassen Ihre Daten zusammen und speichern sie nach Bedarf, um Sie mit Premiuminhalten, Produkten und Dienstleistungen zu versorgen und damit Sie Zugriff auf solche erlangen, die Ihre Interessensgebiete bedienen sowie zum Zweck weiterer legitimer geschäftlicher Gründe.  Wir nutzen auf hohem Niveau die Daten, die wir über Sie gesammelt haben, um:</w:t>
      </w:r>
    </w:p>
    <w:p w:rsidR="00FC4547" w:rsidRPr="00FC4547" w:rsidRDefault="00FC4547" w:rsidP="00FC4547">
      <w:pPr>
        <w:numPr>
          <w:ilvl w:val="0"/>
          <w:numId w:val="6"/>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Ihnen Dienstleistungen, Publikationen und Informationen zu liefern, die Sie angefordert haben, auf die Sie zugreifen oder die für Sie von Interesse sein könnten;</w:t>
      </w:r>
    </w:p>
    <w:p w:rsidR="00FC4547" w:rsidRPr="00FC4547" w:rsidRDefault="00FC4547" w:rsidP="00FC4547">
      <w:pPr>
        <w:numPr>
          <w:ilvl w:val="0"/>
          <w:numId w:val="6"/>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Inhalte zu liefern oder anzuzeigen, die Ihren beruflichen Interessen und Verantwortlichkeiten entsprechen;</w:t>
      </w:r>
    </w:p>
    <w:p w:rsidR="00FC4547" w:rsidRPr="00FC4547" w:rsidRDefault="00FC4547" w:rsidP="00FC4547">
      <w:pPr>
        <w:numPr>
          <w:ilvl w:val="0"/>
          <w:numId w:val="6"/>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 xml:space="preserve">Sie zwecks Information über Einladungen und zu Produkten und Dienstleistungen von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und den Sponsoren zu kontaktieren, die auf Ihre beruflichen Interessen und Verantwortlichkeiten ausgerichtet sind;</w:t>
      </w:r>
    </w:p>
    <w:p w:rsidR="00FC4547" w:rsidRPr="00FC4547" w:rsidRDefault="00FC4547" w:rsidP="00FC4547">
      <w:pPr>
        <w:numPr>
          <w:ilvl w:val="0"/>
          <w:numId w:val="6"/>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mit Ihnen zu kommunizieren, Ihnen Werbung zuzusenden oder Sie einzuladen, sich uns auf Social Media Plattformen anzuschließen, an denen Sie teilnehmen;</w:t>
      </w:r>
    </w:p>
    <w:p w:rsidR="00FC4547" w:rsidRPr="00FC4547" w:rsidRDefault="00FC4547" w:rsidP="00FC4547">
      <w:pPr>
        <w:numPr>
          <w:ilvl w:val="0"/>
          <w:numId w:val="6"/>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Ihnen Gelegenheiten zu bieten, eine direkte Verbindung zu Ihren Fachkollegen aufzunehmen sowie mit Anbietern von Technologien, Waren und Dienstleistungen, die für Sie von Interesse sein könnten; oder</w:t>
      </w:r>
    </w:p>
    <w:p w:rsidR="00FC4547" w:rsidRPr="00FC4547" w:rsidRDefault="00FC4547" w:rsidP="00FC4547">
      <w:pPr>
        <w:numPr>
          <w:ilvl w:val="0"/>
          <w:numId w:val="6"/>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zu irgendeinem anderen Zweck, über den wir Sie informieren werden, wenn Sie uns die Daten mitteilen.</w:t>
      </w:r>
    </w:p>
    <w:p w:rsidR="00FC4547" w:rsidRPr="00FC4547" w:rsidRDefault="00FC4547"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proofErr w:type="gramStart"/>
      <w:r w:rsidRPr="00FC4547">
        <w:rPr>
          <w:rFonts w:asciiTheme="majorHAnsi" w:eastAsia="Times New Roman" w:hAnsiTheme="majorHAnsi" w:cs="Arial"/>
          <w:sz w:val="24"/>
          <w:szCs w:val="24"/>
          <w:lang w:eastAsia="hu-HU"/>
        </w:rPr>
        <w:t>Zum Beispiel, das Analysieren der über Sie indirekt gesammelten Informationen (a) hilft uns, Ihren Computer als einen früheren Besucher zu erkennen und alle Präferenzen, die Sie vielleicht haben, während Sie eine unserer Websites oder eine Co-Branded-Site besuchen, zu speichern und zu erinnern, (b) verfolgt, sammelt und berichtet an unsere Sponsoren Informationen bei der Nutzung unserer Website und bei Inhalten, damit sie die Wirksamkeit von auf der Website eingesehener Werbung und Inhalte messen zu können, (c) hilft uns, die Inhalte die Ihnen gezeigt wird, wenn Sie die Website und etwaige andere</w:t>
      </w:r>
      <w:proofErr w:type="gramEnd"/>
      <w:r w:rsidRPr="00FC4547">
        <w:rPr>
          <w:rFonts w:asciiTheme="majorHAnsi" w:eastAsia="Times New Roman" w:hAnsiTheme="majorHAnsi" w:cs="Arial"/>
          <w:sz w:val="24"/>
          <w:szCs w:val="24"/>
          <w:lang w:eastAsia="hu-HU"/>
        </w:rPr>
        <w:t xml:space="preserve"> Websites besuchen, anzupassen, (e) Ihr Nutzererlebnis zu personalisieren, (f) zum Zweck des Bestimmens, welche Trends, Statistiken und Messungen zur Weiterentwicklung unserer Dienstleistungen beitragen könnten und (g) zur Identifizierung von Sensibilitäten des Marktes und relativer Marktinteressen bei besonderen Produktkategorien. Wir könnten die von uns gesammelten Informationen auch verwenden, um Ihnen Fragebögen zur Kundenzufriedenheit, Umfragen und Marketinginformationen zuzusenden. Die von uns gesammelten Daten können von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auch zum Zweck von auf Verhalten bezogene Online-Werbung genutzt werden. Beispielsweise nutzen Drittparteien vielleicht die Tatsache, dass Sie die Websites besuchen, um Online-Werbeanzeigen von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auf Websites anzupeilen, die nicht von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sind. Zudem können unsere Drittparteien-Werbe-Netzwerke Daten über Ihre Nutzung der Websites verwenden, um zielgerichtet bestimmte technologiebezogene oder andere, nicht von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stammende Werbung auf der Basis Ihres Online-Verhaltens zu übermitteln. </w:t>
      </w:r>
    </w:p>
    <w:p w:rsidR="00FC4547" w:rsidRPr="00FC4547" w:rsidRDefault="006D66EE"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xml:space="preserve"> verwendet auch Informationen, die indirekt gesammelt wurden, um Aktivitäten von Nutzern mit ihren Mitgliederdaten zu verknüpfen. Das Verlinken von Nutzeraktivitäten mit Mitgliederdaten ermöglicht es unserem System, durch das Speichern und Erkennen von Mitglieder-Anmeldeinformationen, die Identität eines Nutzers auf unseren Websites zu bestätigen und den Zugang zu unseren Inhalten zu erleichtern.</w:t>
      </w:r>
    </w:p>
    <w:p w:rsidR="00FC4547" w:rsidRDefault="00FC4547" w:rsidP="00FC4547">
      <w:pPr>
        <w:shd w:val="clear" w:color="auto" w:fill="FFFFFF"/>
        <w:spacing w:before="100" w:beforeAutospacing="1" w:after="100" w:afterAutospacing="1" w:line="240" w:lineRule="auto"/>
        <w:rPr>
          <w:rFonts w:asciiTheme="majorHAnsi" w:eastAsia="Times New Roman" w:hAnsiTheme="majorHAnsi" w:cs="Arial"/>
          <w:b/>
          <w:bCs/>
          <w:sz w:val="24"/>
          <w:szCs w:val="24"/>
          <w:lang w:eastAsia="hu-HU"/>
        </w:rPr>
      </w:pPr>
      <w:r w:rsidRPr="00FC4547">
        <w:rPr>
          <w:rFonts w:asciiTheme="majorHAnsi" w:eastAsia="Times New Roman" w:hAnsiTheme="majorHAnsi" w:cs="Arial"/>
          <w:sz w:val="24"/>
          <w:szCs w:val="24"/>
          <w:lang w:eastAsia="hu-HU"/>
        </w:rPr>
        <w:t xml:space="preserve">Neben der Möglichkeit, Sie mit unseren eigenen redaktionellen Inhalten zu versehen, bieten wir Ihnen die Gelegenheit, Zugriff auf Inhalte der Marken und auf die Expertise unserer Sponsoren zu erhalten. </w:t>
      </w:r>
      <w:proofErr w:type="gramStart"/>
      <w:r w:rsidRPr="00FC4547">
        <w:rPr>
          <w:rFonts w:asciiTheme="majorHAnsi" w:eastAsia="Times New Roman" w:hAnsiTheme="majorHAnsi" w:cs="Arial"/>
          <w:sz w:val="24"/>
          <w:szCs w:val="24"/>
          <w:lang w:eastAsia="hu-HU"/>
        </w:rPr>
        <w:t xml:space="preserve">Sollten Sie sich dafür entscheiden, die Inhalte und Expertisen unserer Sponsoren zu nutzen, dann entscheiden Sie sich, dass diesen auch Ihre Mitgliedsdaten mitgeteilt werden.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und </w:t>
      </w:r>
      <w:r w:rsidRPr="00FC4547">
        <w:rPr>
          <w:rFonts w:asciiTheme="majorHAnsi" w:eastAsia="Times New Roman" w:hAnsiTheme="majorHAnsi" w:cs="Arial"/>
          <w:sz w:val="24"/>
          <w:szCs w:val="24"/>
          <w:lang w:eastAsia="hu-HU"/>
        </w:rPr>
        <w:lastRenderedPageBreak/>
        <w:t xml:space="preserve">seine Sponsoren können die von Ihnen direkt erlangten Daten verwenden, um Ihnen aufgrund Ihrer Aktivität auf unseren Websites und aufgrund weiterer Informationen, die Sie mit uns geteilt haben, Zugriff auf Inhalte Ihres Interesses zu bieten.  Beispielsweise können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und seine Sponsoren Ihnen E-Mails zu Ihren Interessensschwerpunkten, Umfragen zu Marketingforschung, Anreizen sowie</w:t>
      </w:r>
      <w:proofErr w:type="gramEnd"/>
      <w:r w:rsidRPr="00FC4547">
        <w:rPr>
          <w:rFonts w:asciiTheme="majorHAnsi" w:eastAsia="Times New Roman" w:hAnsiTheme="majorHAnsi" w:cs="Arial"/>
          <w:sz w:val="24"/>
          <w:szCs w:val="24"/>
          <w:lang w:eastAsia="hu-HU"/>
        </w:rPr>
        <w:t xml:space="preserve"> </w:t>
      </w:r>
      <w:proofErr w:type="gramStart"/>
      <w:r w:rsidRPr="00FC4547">
        <w:rPr>
          <w:rFonts w:asciiTheme="majorHAnsi" w:eastAsia="Times New Roman" w:hAnsiTheme="majorHAnsi" w:cs="Arial"/>
          <w:sz w:val="24"/>
          <w:szCs w:val="24"/>
          <w:lang w:eastAsia="hu-HU"/>
        </w:rPr>
        <w:t>Werbe-E-Mails</w:t>
      </w:r>
      <w:proofErr w:type="gramEnd"/>
      <w:r w:rsidRPr="00FC4547">
        <w:rPr>
          <w:rFonts w:asciiTheme="majorHAnsi" w:eastAsia="Times New Roman" w:hAnsiTheme="majorHAnsi" w:cs="Arial"/>
          <w:sz w:val="24"/>
          <w:szCs w:val="24"/>
          <w:lang w:eastAsia="hu-HU"/>
        </w:rPr>
        <w:t xml:space="preserve"> </w:t>
      </w:r>
      <w:proofErr w:type="gramStart"/>
      <w:r w:rsidRPr="00FC4547">
        <w:rPr>
          <w:rFonts w:asciiTheme="majorHAnsi" w:eastAsia="Times New Roman" w:hAnsiTheme="majorHAnsi" w:cs="Arial"/>
          <w:sz w:val="24"/>
          <w:szCs w:val="24"/>
          <w:lang w:eastAsia="hu-HU"/>
        </w:rPr>
        <w:t>und</w:t>
      </w:r>
      <w:proofErr w:type="gramEnd"/>
      <w:r w:rsidRPr="00FC4547">
        <w:rPr>
          <w:rFonts w:asciiTheme="majorHAnsi" w:eastAsia="Times New Roman" w:hAnsiTheme="majorHAnsi" w:cs="Arial"/>
          <w:sz w:val="24"/>
          <w:szCs w:val="24"/>
          <w:lang w:eastAsia="hu-HU"/>
        </w:rPr>
        <w:t xml:space="preserve"> Direktmarketing-Angeboten für Produkte und Dienstleistungen senden.  Wir nutzen Mitgliederdaten in zusammengefasster Form auch dazu, unsere Mitgliederbasis zu verstehen und unsere Dienstleistungen an unsere Kunden zu vermarkten. </w:t>
      </w:r>
      <w:proofErr w:type="gramStart"/>
      <w:r w:rsidRPr="00FC4547">
        <w:rPr>
          <w:rFonts w:asciiTheme="majorHAnsi" w:eastAsia="Times New Roman" w:hAnsiTheme="majorHAnsi" w:cs="Arial"/>
          <w:sz w:val="24"/>
          <w:szCs w:val="24"/>
          <w:lang w:eastAsia="hu-HU"/>
        </w:rPr>
        <w:t xml:space="preserve">Zudem werden wir unter bestimmten Bedingungen einen Kunden von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darüber informieren, wenn es sich bei einem bereits bestehenden Kontakt in ihren Marketing- und Vertriebsdatenbanken ebenfalls um einen Kunden handelt. </w:t>
      </w:r>
      <w:r w:rsidRPr="00FC4547">
        <w:rPr>
          <w:rFonts w:asciiTheme="majorHAnsi" w:eastAsia="Times New Roman" w:hAnsiTheme="majorHAnsi" w:cs="Arial"/>
          <w:b/>
          <w:bCs/>
          <w:sz w:val="24"/>
          <w:szCs w:val="24"/>
          <w:lang w:eastAsia="hu-HU"/>
        </w:rPr>
        <w:t xml:space="preserve">Indem Sie uns Ihre Daten mitteilen, willigen Sie ein, dass </w:t>
      </w:r>
      <w:r w:rsidR="006D66EE">
        <w:rPr>
          <w:rFonts w:asciiTheme="majorHAnsi" w:eastAsia="Times New Roman" w:hAnsiTheme="majorHAnsi" w:cs="Arial"/>
          <w:b/>
          <w:bCs/>
          <w:sz w:val="24"/>
          <w:szCs w:val="24"/>
          <w:lang w:eastAsia="hu-HU"/>
        </w:rPr>
        <w:t>Nehezfemontode Zrt.</w:t>
      </w:r>
      <w:r w:rsidRPr="00FC4547">
        <w:rPr>
          <w:rFonts w:asciiTheme="majorHAnsi" w:eastAsia="Times New Roman" w:hAnsiTheme="majorHAnsi" w:cs="Arial"/>
          <w:b/>
          <w:bCs/>
          <w:sz w:val="24"/>
          <w:szCs w:val="24"/>
          <w:lang w:eastAsia="hu-HU"/>
        </w:rPr>
        <w:t xml:space="preserve"> und seine Sponsoren Sie über E-Mail, Telefon, Postsendungen oder andere Wege der Kommunikation kontaktieren dürfen, um Ihnen Zugang zu Inhalten, Umfragen, Direktmarketing und Werbematerialien in Verbindung mit Ihren Aktivitäten auf den Websites bereitzustellen.</w:t>
      </w:r>
      <w:proofErr w:type="gramEnd"/>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VIII. Mit wem teilen wir Ihre Daten?</w:t>
      </w:r>
    </w:p>
    <w:p w:rsidR="00FC4547" w:rsidRPr="00FC4547" w:rsidRDefault="00FC4547" w:rsidP="00E550F4">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Ihre personenbezogenen Daten werden von uns nur insofern mit Dritten geteilt, wie es in diesen Richtlinien beschrieben ist.</w:t>
      </w:r>
    </w:p>
    <w:p w:rsidR="00FC4547" w:rsidRPr="00FC4547" w:rsidRDefault="00FC4547" w:rsidP="00FC4547">
      <w:pPr>
        <w:numPr>
          <w:ilvl w:val="0"/>
          <w:numId w:val="7"/>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Dienstleistungsanbieter</w:t>
      </w:r>
      <w:r w:rsidRPr="00FC4547">
        <w:rPr>
          <w:rFonts w:asciiTheme="majorHAnsi" w:eastAsia="Times New Roman" w:hAnsiTheme="majorHAnsi" w:cs="Arial"/>
          <w:sz w:val="24"/>
          <w:szCs w:val="24"/>
          <w:lang w:eastAsia="hu-HU"/>
        </w:rPr>
        <w:t xml:space="preserve">.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kann Ihre personenbezogenen Daten bestimmten Dienstleistungsanbietern bereitstellen, die für oder mit TechTarget, wie in dieser Richtlinie beschrieben, arbeiten und die Zugriff auf solche Informationen verlangen, um die Bereitstellung der Dienstleistungen zu erleichtern, wie z. B. das Bereitstellen von Datenspeicherung oder Bearbeitungsaktivitäten.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wird immer versuchen, die von uns bereitgestellten Daten soweit einzuschränken, dass sie für die Dienstleistungsanbieter ausreichen, um die Verantwortung im Zusammenhang mit der Erfüllung der Dienstleistungen wahrzunehmen.</w:t>
      </w:r>
    </w:p>
    <w:p w:rsidR="00FC4547" w:rsidRPr="00FC4547" w:rsidRDefault="00FC4547" w:rsidP="00FC4547">
      <w:pPr>
        <w:numPr>
          <w:ilvl w:val="0"/>
          <w:numId w:val="7"/>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Sonstige</w:t>
      </w:r>
      <w:r w:rsidRPr="00FC4547">
        <w:rPr>
          <w:rFonts w:asciiTheme="majorHAnsi" w:eastAsia="Times New Roman" w:hAnsiTheme="majorHAnsi" w:cs="Arial"/>
          <w:sz w:val="24"/>
          <w:szCs w:val="24"/>
          <w:lang w:eastAsia="hu-HU"/>
        </w:rPr>
        <w:t>. Wir können die Daten, die wir gesammelt haben auch zu berechtigten Geschäftsinteressen und für folgenden Zwecke weitergeben:</w:t>
      </w:r>
    </w:p>
    <w:p w:rsidR="00FC4547" w:rsidRPr="00FC4547" w:rsidRDefault="00FC4547" w:rsidP="00FC4547">
      <w:pPr>
        <w:numPr>
          <w:ilvl w:val="0"/>
          <w:numId w:val="8"/>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Einhaltung geltender Gesetze</w:t>
      </w:r>
      <w:r w:rsidRPr="00FC4547">
        <w:rPr>
          <w:rFonts w:asciiTheme="majorHAnsi" w:eastAsia="Times New Roman" w:hAnsiTheme="majorHAnsi" w:cs="Arial"/>
          <w:sz w:val="24"/>
          <w:szCs w:val="24"/>
          <w:lang w:eastAsia="hu-HU"/>
        </w:rPr>
        <w:t>. Wir können die von uns gesammelten Daten an Dritte weitergeben, wenn wir dazu gesetzlich verpflichtet sind, um den zuständigen Gesetzen, Regeln, Rechtsgängen oder staatlichen Anforderungen zu entsprechen, wozu die Einhaltung von Anforderungen der nationalen Sicherheit oder der Rechtsdurchsetzung zählt.</w:t>
      </w:r>
    </w:p>
    <w:p w:rsidR="00FC4547" w:rsidRPr="00FC4547" w:rsidRDefault="00FC4547" w:rsidP="00FC4547">
      <w:pPr>
        <w:numPr>
          <w:ilvl w:val="0"/>
          <w:numId w:val="8"/>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Vitale Interessen und Rechtsansprüche</w:t>
      </w:r>
      <w:r w:rsidRPr="00FC4547">
        <w:rPr>
          <w:rFonts w:asciiTheme="majorHAnsi" w:eastAsia="Times New Roman" w:hAnsiTheme="majorHAnsi" w:cs="Arial"/>
          <w:sz w:val="24"/>
          <w:szCs w:val="24"/>
          <w:lang w:eastAsia="hu-HU"/>
        </w:rPr>
        <w:t>. Wir können die von uns gesammelten Daten weitergeben, wenn wir der Ansicht sind, dies sei notwendig, um die vitalen Interessen einer Person zu schützen, oder um unsere Rechtsansprüche wahrzunehmen, zu begründen oder zu verteidigen.</w:t>
      </w:r>
    </w:p>
    <w:p w:rsidR="00FC4547" w:rsidRPr="00FC4547" w:rsidRDefault="00FC4547" w:rsidP="00FC4547">
      <w:pPr>
        <w:numPr>
          <w:ilvl w:val="0"/>
          <w:numId w:val="8"/>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Unternehmensübertragung. </w:t>
      </w:r>
      <w:r w:rsidRPr="00FC4547">
        <w:rPr>
          <w:rFonts w:asciiTheme="majorHAnsi" w:eastAsia="Times New Roman" w:hAnsiTheme="majorHAnsi" w:cs="Arial"/>
          <w:sz w:val="24"/>
          <w:szCs w:val="24"/>
          <w:lang w:eastAsia="hu-HU"/>
        </w:rPr>
        <w:t>Wir können die Daten teilen oder übertragen, die wir in Verbindung mit oder während Verhandlungen über einen Merger, Verkauf von Unternehmens-Assets, die Finanzierung oder den Erwerb aller oder eines Teils unseres Unternehmens an ein anderes Unternehmen sammeln.</w:t>
      </w:r>
    </w:p>
    <w:p w:rsidR="00FC4547" w:rsidRDefault="00FC4547" w:rsidP="00FC4547">
      <w:pPr>
        <w:numPr>
          <w:ilvl w:val="0"/>
          <w:numId w:val="8"/>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Andere Arten, denen Sie ausdrücklich zustimmen. </w:t>
      </w:r>
      <w:r w:rsidRPr="00FC4547">
        <w:rPr>
          <w:rFonts w:asciiTheme="majorHAnsi" w:eastAsia="Times New Roman" w:hAnsiTheme="majorHAnsi" w:cs="Arial"/>
          <w:sz w:val="24"/>
          <w:szCs w:val="24"/>
          <w:lang w:eastAsia="hu-HU"/>
        </w:rPr>
        <w:t>Wir können die Daten, die wir auf andere Art und Weise sammeln und sofern Sie ausdrücklich zustimmen, weitergeben.</w:t>
      </w:r>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IX. Vorratsspeicherung von Daten</w:t>
      </w:r>
    </w:p>
    <w:p w:rsidR="00FC4547" w:rsidRPr="00FC4547" w:rsidRDefault="006D66EE"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proofErr w:type="gramStart"/>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xml:space="preserve"> wird die von Ihnen erhaltenen personenbezogenen Daten solange Sie Mitglied sind oder nach Bedarf zur Bereitstellung von Dienstleistungen speichern, Wir können Ihre personenbezogenen Daten nachdem Sie Ihre Mitgliedschaft gekündigt haben zurückbehalten, sollte die Aufbewahrung vernünftigerweise erforderlich sein, um unsere rechtlichen Verpflichtungen einzuhalten, behördlichen Auflagen zu entsprechen, über Streitigkeiten zwischen Mitgliedern zu entscheiden, Betrug und Missbrauch zu verhindern oder um diese Richtlinien und unsere </w:t>
      </w:r>
      <w:proofErr w:type="gramEnd"/>
      <w:r w:rsidR="00FC4547" w:rsidRPr="00FC4547">
        <w:rPr>
          <w:rFonts w:asciiTheme="majorHAnsi" w:eastAsia="Times New Roman" w:hAnsiTheme="majorHAnsi" w:cs="Arial"/>
          <w:sz w:val="24"/>
          <w:szCs w:val="24"/>
          <w:lang w:eastAsia="hu-HU"/>
        </w:rPr>
        <w:fldChar w:fldCharType="begin"/>
      </w:r>
      <w:r w:rsidR="00FC4547" w:rsidRPr="00FC4547">
        <w:rPr>
          <w:rFonts w:asciiTheme="majorHAnsi" w:eastAsia="Times New Roman" w:hAnsiTheme="majorHAnsi" w:cs="Arial"/>
          <w:sz w:val="24"/>
          <w:szCs w:val="24"/>
          <w:lang w:eastAsia="hu-HU"/>
        </w:rPr>
        <w:instrText xml:space="preserve"> HYPERLINK "https://www.techtarget.de/terms-of-use-de/" </w:instrText>
      </w:r>
      <w:r w:rsidR="00FC4547" w:rsidRPr="00FC4547">
        <w:rPr>
          <w:rFonts w:asciiTheme="majorHAnsi" w:eastAsia="Times New Roman" w:hAnsiTheme="majorHAnsi" w:cs="Arial"/>
          <w:sz w:val="24"/>
          <w:szCs w:val="24"/>
          <w:lang w:eastAsia="hu-HU"/>
        </w:rPr>
        <w:fldChar w:fldCharType="separate"/>
      </w:r>
      <w:r w:rsidR="00FC4547" w:rsidRPr="00FC4547">
        <w:rPr>
          <w:rFonts w:asciiTheme="majorHAnsi" w:eastAsia="Times New Roman" w:hAnsiTheme="majorHAnsi" w:cs="Arial"/>
          <w:sz w:val="24"/>
          <w:szCs w:val="24"/>
          <w:lang w:eastAsia="hu-HU"/>
        </w:rPr>
        <w:t>Nutzungsbedingungen</w:t>
      </w:r>
      <w:r w:rsidR="00FC4547" w:rsidRPr="00FC4547">
        <w:rPr>
          <w:rFonts w:asciiTheme="majorHAnsi" w:eastAsia="Times New Roman" w:hAnsiTheme="majorHAnsi" w:cs="Arial"/>
          <w:sz w:val="24"/>
          <w:szCs w:val="24"/>
          <w:lang w:eastAsia="hu-HU"/>
        </w:rPr>
        <w:fldChar w:fldCharType="end"/>
      </w:r>
      <w:r w:rsidR="00FC4547" w:rsidRPr="00FC4547">
        <w:rPr>
          <w:rFonts w:asciiTheme="majorHAnsi" w:eastAsia="Times New Roman" w:hAnsiTheme="majorHAnsi" w:cs="Arial"/>
          <w:sz w:val="24"/>
          <w:szCs w:val="24"/>
          <w:lang w:eastAsia="hu-HU"/>
        </w:rPr>
        <w:t>durchzusetzen. Wir können personenbezogene Daten auch bei Anfrage seitens der Strafverfolgung für einen begrenzten Zeitraum speichern.</w:t>
      </w:r>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X. Wie schützen wir Ihre Daten?</w:t>
      </w:r>
    </w:p>
    <w:p w:rsidR="00FC4547" w:rsidRPr="00FC4547" w:rsidRDefault="006D66EE"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Pr>
          <w:rFonts w:asciiTheme="majorHAnsi" w:eastAsia="Times New Roman" w:hAnsiTheme="majorHAnsi" w:cs="Arial"/>
          <w:sz w:val="24"/>
          <w:szCs w:val="24"/>
          <w:lang w:eastAsia="hu-HU"/>
        </w:rPr>
        <w:lastRenderedPageBreak/>
        <w:t>Nehezfemontode Zrt.</w:t>
      </w:r>
      <w:r w:rsidR="00FC4547" w:rsidRPr="00FC4547">
        <w:rPr>
          <w:rFonts w:asciiTheme="majorHAnsi" w:eastAsia="Times New Roman" w:hAnsiTheme="majorHAnsi" w:cs="Arial"/>
          <w:sz w:val="24"/>
          <w:szCs w:val="24"/>
          <w:lang w:eastAsia="hu-HU"/>
        </w:rPr>
        <w:t xml:space="preserve"> nimmt die Sicherheit der Daten, die von uns erhoben werden, sehr ernst. </w:t>
      </w:r>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xml:space="preserve"> hat eine Vielzahl an technischen, organisatorischen und administrativen Maßnahmen durchgeführt, die in der Branche allgemein akzeptiert sind, um die in seinem Besitz befindlichen personenbezogenen Daten zu schützen. Diese Maßnahmen beinhalten, sind aber nicht beschränkt auf die Implementierung aktueller Sicherheitstechnologien und Prozesse, damit Ihre Daten vor Verlust, Missbrauch und unerlaubtem Zugriff, Weitergabe, Abänderung oder Zerstörung geschützt sind. Insbesondere beinhalten unsere Sicherheitssysteme authentifizierten Zugriff auf interne Datenbanken, regelmäßige Auditverfahren der Prozesse und Verfahren, planmäßige Überprüfungen der Web-Sicherheit insgesamt und die Nutzung von Zugriffsbeschränkungen bei in unserem Besitz befindlichen personenbezogenen Daten. Zudem nutzen wir Verschlüsselung (HTTPS/TLS), um Daten, die zu </w:t>
      </w:r>
      <w:proofErr w:type="gramStart"/>
      <w:r w:rsidR="00FC4547" w:rsidRPr="00FC4547">
        <w:rPr>
          <w:rFonts w:asciiTheme="majorHAnsi" w:eastAsia="Times New Roman" w:hAnsiTheme="majorHAnsi" w:cs="Arial"/>
          <w:sz w:val="24"/>
          <w:szCs w:val="24"/>
          <w:lang w:eastAsia="hu-HU"/>
        </w:rPr>
        <w:t>und</w:t>
      </w:r>
      <w:proofErr w:type="gramEnd"/>
      <w:r w:rsidR="00FC4547" w:rsidRPr="00FC4547">
        <w:rPr>
          <w:rFonts w:asciiTheme="majorHAnsi" w:eastAsia="Times New Roman" w:hAnsiTheme="majorHAnsi" w:cs="Arial"/>
          <w:sz w:val="24"/>
          <w:szCs w:val="24"/>
          <w:lang w:eastAsia="hu-HU"/>
        </w:rPr>
        <w:t xml:space="preserve"> von unseren Websites übertragen werden, zu schützen.</w:t>
      </w:r>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XI. Abmelden und Persönlichkeitsrechte</w:t>
      </w:r>
    </w:p>
    <w:p w:rsidR="00FC4547" w:rsidRPr="00FC4547" w:rsidRDefault="006D66EE"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xml:space="preserve"> wird Mitgliederdaten nur für die Zwecke verwenden, wie sie in dieser Richtlinie beschrieben sind oder nachträglich von Ihnen genehmigt wurden. Unser Bestreben ist es, Ihnen Wahlmöglichkeiten anzubieten, wie Ihre personenbezogenen Daten, wie unten ausgeführt, verwendet und weitergegeben werden.</w:t>
      </w:r>
    </w:p>
    <w:p w:rsidR="00FC4547" w:rsidRPr="00FC4547" w:rsidRDefault="00FC4547"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Falls Sie, nachdem Sie Mitglied geworden sind, es wünschen, den Zugriff auf Ihre Daten zu erhalten, sie zu korrigieren, zu löschen, einzuschränken, zu übermitteln oder Einspruch gegen ihre Nutzung zu erheben, Sie Ihre Mitgliedschaft aufgeben möchten oder irgendwelche Fragen im Zusammenhang mit dieser Richtlinie oder der Verwendung Ihrer Daten haben, da</w:t>
      </w:r>
      <w:r w:rsidR="00464BD8">
        <w:rPr>
          <w:rFonts w:asciiTheme="majorHAnsi" w:eastAsia="Times New Roman" w:hAnsiTheme="majorHAnsi" w:cs="Arial"/>
          <w:sz w:val="24"/>
          <w:szCs w:val="24"/>
          <w:lang w:eastAsia="hu-HU"/>
        </w:rPr>
        <w:t xml:space="preserve">nn wenden Sie sich bitte an uns.  </w:t>
      </w:r>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XII. Wie geben wir Daten weiter?</w:t>
      </w:r>
    </w:p>
    <w:p w:rsidR="00FC4547" w:rsidRPr="00FC4547" w:rsidRDefault="00FC4547"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Personenbezogene Daten, die außerhalb der Vereinigten Staaten gesammelt werden, einschließlich des Europäischen Wirtschaftsraums (“</w:t>
      </w:r>
      <w:r w:rsidRPr="00FC4547">
        <w:rPr>
          <w:rFonts w:asciiTheme="majorHAnsi" w:eastAsia="Times New Roman" w:hAnsiTheme="majorHAnsi" w:cs="Arial"/>
          <w:b/>
          <w:bCs/>
          <w:sz w:val="24"/>
          <w:szCs w:val="24"/>
          <w:lang w:eastAsia="hu-HU"/>
        </w:rPr>
        <w:t>EEA</w:t>
      </w:r>
      <w:r w:rsidRPr="00FC4547">
        <w:rPr>
          <w:rFonts w:asciiTheme="majorHAnsi" w:eastAsia="Times New Roman" w:hAnsiTheme="majorHAnsi" w:cs="Arial"/>
          <w:sz w:val="24"/>
          <w:szCs w:val="24"/>
          <w:lang w:eastAsia="hu-HU"/>
        </w:rPr>
        <w:t>“), werden auf unsere Server in die Vereinigten Staaten übertragen und dort gespeichert und möglicherweise in oder zu anderen Ländern, deren Datenschutzgesetze sich von den Gesetzen in Ihrem Land unterscheiden können.  Wir werden Ihre personenbezogenen Daten, wo immer sie auch verarbeitet werden, gemäß der hier beschriebenen Richtlinie schützen.</w:t>
      </w:r>
    </w:p>
    <w:p w:rsidR="00FC4547" w:rsidRPr="00FC4547" w:rsidRDefault="006D66EE"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xml:space="preserve"> hat dem Handelsministerium </w:t>
      </w:r>
      <w:r w:rsidR="008527BD">
        <w:rPr>
          <w:rFonts w:asciiTheme="majorHAnsi" w:eastAsia="Times New Roman" w:hAnsiTheme="majorHAnsi" w:cs="Arial"/>
          <w:sz w:val="24"/>
          <w:szCs w:val="24"/>
          <w:lang w:eastAsia="hu-HU"/>
        </w:rPr>
        <w:t>von Ungarn</w:t>
      </w:r>
      <w:r w:rsidR="00FC4547" w:rsidRPr="00FC4547">
        <w:rPr>
          <w:rFonts w:asciiTheme="majorHAnsi" w:eastAsia="Times New Roman" w:hAnsiTheme="majorHAnsi" w:cs="Arial"/>
          <w:sz w:val="24"/>
          <w:szCs w:val="24"/>
          <w:lang w:eastAsia="hu-HU"/>
        </w:rPr>
        <w:t xml:space="preserve"> und der Europäischen Kommi</w:t>
      </w:r>
      <w:r w:rsidR="008527BD">
        <w:rPr>
          <w:rFonts w:asciiTheme="majorHAnsi" w:eastAsia="Times New Roman" w:hAnsiTheme="majorHAnsi" w:cs="Arial"/>
          <w:sz w:val="24"/>
          <w:szCs w:val="24"/>
          <w:lang w:eastAsia="hu-HU"/>
        </w:rPr>
        <w:t>ssion bestätigt, dass es das EU</w:t>
      </w:r>
      <w:r w:rsidR="00FC4547" w:rsidRPr="00FC4547">
        <w:rPr>
          <w:rFonts w:asciiTheme="majorHAnsi" w:eastAsia="Times New Roman" w:hAnsiTheme="majorHAnsi" w:cs="Arial"/>
          <w:sz w:val="24"/>
          <w:szCs w:val="24"/>
          <w:lang w:eastAsia="hu-HU"/>
        </w:rPr>
        <w:t xml:space="preserve"> Privacy Shield Framework und die Privacy Shield Framework ([zusammen] das “Privacy Shield” befolgt. Das Privacy Shield sind Richtlinien, die einen Angemessenheits-Standard festsetzen, der die Datenfreigabe zwischen der Europäischen Union und </w:t>
      </w:r>
      <w:r w:rsidR="008527BD">
        <w:rPr>
          <w:rFonts w:asciiTheme="majorHAnsi" w:eastAsia="Times New Roman" w:hAnsiTheme="majorHAnsi" w:cs="Arial"/>
          <w:sz w:val="24"/>
          <w:szCs w:val="24"/>
          <w:lang w:eastAsia="hu-HU"/>
        </w:rPr>
        <w:t>Ungarn</w:t>
      </w:r>
      <w:r w:rsidR="00FC4547" w:rsidRPr="00FC4547">
        <w:rPr>
          <w:rFonts w:asciiTheme="majorHAnsi" w:eastAsia="Times New Roman" w:hAnsiTheme="majorHAnsi" w:cs="Arial"/>
          <w:sz w:val="24"/>
          <w:szCs w:val="24"/>
          <w:lang w:eastAsia="hu-HU"/>
        </w:rPr>
        <w:t>.</w:t>
      </w:r>
    </w:p>
    <w:p w:rsidR="00FC4547" w:rsidRDefault="006D66EE"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xml:space="preserve"> hat bescheinigt, dass (1) es über bestimmten Schutz und Verfahren verfügt,  die dem EU- und Schweizer Datenschutz und deren Datenschutzstandards entsprechen und (2) sie außerdem die Grundsätze des Privacy Shield bezüglich Benachrichtigung, Wahl, Sicherheit, Datenintegration und Zweckbindung, Zugriff, Rechenschaftspflicht der Weiterübermittlung persönlicher Daten, Regressansprüche, Durchsetzung und Haftbarkeit erfüllen. Für weitere Informationen zum EU-US Privacy Shield und zur Ansicht der Zertifikation von </w:t>
      </w:r>
      <w:r>
        <w:rPr>
          <w:rFonts w:asciiTheme="majorHAnsi" w:eastAsia="Times New Roman" w:hAnsiTheme="majorHAnsi" w:cs="Arial"/>
          <w:sz w:val="24"/>
          <w:szCs w:val="24"/>
          <w:lang w:eastAsia="hu-HU"/>
        </w:rPr>
        <w:t>Nehezfemontode Zrt.</w:t>
      </w:r>
      <w:r w:rsidR="00FC4547" w:rsidRPr="00FC4547">
        <w:rPr>
          <w:rFonts w:asciiTheme="majorHAnsi" w:eastAsia="Times New Roman" w:hAnsiTheme="majorHAnsi" w:cs="Arial"/>
          <w:sz w:val="24"/>
          <w:szCs w:val="24"/>
          <w:lang w:eastAsia="hu-HU"/>
        </w:rPr>
        <w:t xml:space="preserve"> besuchen Sie bitte </w:t>
      </w:r>
      <w:hyperlink r:id="rId7" w:history="1">
        <w:r w:rsidR="00FC4547" w:rsidRPr="00FC4547">
          <w:rPr>
            <w:rFonts w:asciiTheme="majorHAnsi" w:eastAsia="Times New Roman" w:hAnsiTheme="majorHAnsi" w:cs="Arial"/>
            <w:sz w:val="24"/>
            <w:szCs w:val="24"/>
            <w:lang w:eastAsia="hu-HU"/>
          </w:rPr>
          <w:t>https://www.commerce.gov/page/eu-us-privacy-shield</w:t>
        </w:r>
      </w:hyperlink>
      <w:r w:rsidR="00FC4547" w:rsidRPr="00FC4547">
        <w:rPr>
          <w:rFonts w:asciiTheme="majorHAnsi" w:eastAsia="Times New Roman" w:hAnsiTheme="majorHAnsi" w:cs="Arial"/>
          <w:sz w:val="24"/>
          <w:szCs w:val="24"/>
          <w:lang w:eastAsia="hu-HU"/>
        </w:rPr>
        <w:t>.</w:t>
      </w:r>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XIII. Allgemein</w:t>
      </w:r>
    </w:p>
    <w:p w:rsidR="00FC4547" w:rsidRPr="00FC4547" w:rsidRDefault="00FC4547" w:rsidP="00FC4547">
      <w:pPr>
        <w:numPr>
          <w:ilvl w:val="0"/>
          <w:numId w:val="14"/>
        </w:numPr>
        <w:shd w:val="clear" w:color="auto" w:fill="FFFFFF"/>
        <w:spacing w:after="0" w:line="240" w:lineRule="auto"/>
        <w:rPr>
          <w:rFonts w:asciiTheme="majorHAnsi" w:eastAsia="Times New Roman" w:hAnsiTheme="majorHAnsi" w:cs="Arial"/>
          <w:sz w:val="24"/>
          <w:szCs w:val="24"/>
          <w:lang w:eastAsia="hu-HU"/>
        </w:rPr>
      </w:pPr>
      <w:proofErr w:type="gramStart"/>
      <w:r w:rsidRPr="00FC4547">
        <w:rPr>
          <w:rFonts w:asciiTheme="majorHAnsi" w:eastAsia="Times New Roman" w:hAnsiTheme="majorHAnsi" w:cs="Arial"/>
          <w:b/>
          <w:bCs/>
          <w:sz w:val="24"/>
          <w:szCs w:val="24"/>
          <w:lang w:eastAsia="hu-HU"/>
        </w:rPr>
        <w:t>A.</w:t>
      </w:r>
      <w:proofErr w:type="gramEnd"/>
      <w:r w:rsidRPr="00FC4547">
        <w:rPr>
          <w:rFonts w:asciiTheme="majorHAnsi" w:eastAsia="Times New Roman" w:hAnsiTheme="majorHAnsi" w:cs="Arial"/>
          <w:b/>
          <w:bCs/>
          <w:sz w:val="24"/>
          <w:szCs w:val="24"/>
          <w:lang w:eastAsia="hu-HU"/>
        </w:rPr>
        <w:t xml:space="preserve"> Websites Dritter</w:t>
      </w:r>
      <w:r w:rsidRPr="00FC4547">
        <w:rPr>
          <w:rFonts w:asciiTheme="majorHAnsi" w:eastAsia="Times New Roman" w:hAnsiTheme="majorHAnsi" w:cs="Arial"/>
          <w:sz w:val="24"/>
          <w:szCs w:val="24"/>
          <w:lang w:eastAsia="hu-HU"/>
        </w:rPr>
        <w:t xml:space="preserve">. Einige der Inhalte, die auf unseren Websites verfügbar sind, können auf der Website des jeweiligen Content-Sponsors gehostet sein. Wenn Sie sich daher auf einer Website von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befinden und durch diesen Inhalt klicken, verlassen Sie </w:t>
      </w:r>
      <w:r w:rsidR="00562910">
        <w:rPr>
          <w:rFonts w:asciiTheme="majorHAnsi" w:eastAsia="Times New Roman" w:hAnsiTheme="majorHAnsi" w:cs="Arial"/>
          <w:sz w:val="24"/>
          <w:szCs w:val="24"/>
          <w:lang w:eastAsia="hu-HU"/>
        </w:rPr>
        <w:t xml:space="preserve">möglicherweise die </w:t>
      </w:r>
      <w:r w:rsidRPr="00FC4547">
        <w:rPr>
          <w:rFonts w:asciiTheme="majorHAnsi" w:eastAsia="Times New Roman" w:hAnsiTheme="majorHAnsi" w:cs="Arial"/>
          <w:sz w:val="24"/>
          <w:szCs w:val="24"/>
          <w:lang w:eastAsia="hu-HU"/>
        </w:rPr>
        <w:t xml:space="preserve">Website und werden auf die Seite des Content-Sponsors geleitet. </w:t>
      </w:r>
      <w:r w:rsidR="00562910">
        <w:rPr>
          <w:rFonts w:asciiTheme="majorHAnsi" w:eastAsia="Times New Roman" w:hAnsiTheme="majorHAnsi" w:cs="Arial"/>
          <w:sz w:val="24"/>
          <w:szCs w:val="24"/>
          <w:lang w:eastAsia="hu-HU"/>
        </w:rPr>
        <w:t xml:space="preserve"> </w:t>
      </w:r>
    </w:p>
    <w:p w:rsidR="00FC4547" w:rsidRPr="00FC4547" w:rsidRDefault="00FC4547" w:rsidP="00FC4547">
      <w:pPr>
        <w:numPr>
          <w:ilvl w:val="0"/>
          <w:numId w:val="14"/>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B. Änderungen und Ergänzungen.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kann diese Richtlinien gelegentlich modifizieren oder ändern. Wir werden ohne Ihre Einwilligung Ihre Rechte gemäß dieser Datenschutzrichtlinie nicht ändern. Sollten wir unsere Datenschutzrichtlinien ändern, werden wir </w:t>
      </w:r>
      <w:r w:rsidRPr="00FC4547">
        <w:rPr>
          <w:rFonts w:asciiTheme="majorHAnsi" w:eastAsia="Times New Roman" w:hAnsiTheme="majorHAnsi" w:cs="Arial"/>
          <w:sz w:val="24"/>
          <w:szCs w:val="24"/>
          <w:lang w:eastAsia="hu-HU"/>
        </w:rPr>
        <w:lastRenderedPageBreak/>
        <w:t>die Änderungen auf dieser Seite zusätzlich zur Aktualisierung des Datums „letzte Aktualisierung“ am Ende dieser Richtlinie bekannt geben.  Daher fordern wir Sie auf, die Richtlinien regelmäßig durchzulesen. Durch die weitere Nutzung der Website oder den Zugriff auf Inhalte, die auf der Website gepostet werden, erklären Sie sich mit der geänderten Richtlinie einverstanden. Sollten Änderungen hinsichtlich der Nutzung Ihrer personenbezogenen Daten in einer Weise vorgenommen werden, die wesentlich von den angegebenen abweichen [zum Zeitpunkt der Erhebung], werden wir Sie durch eine Mitteilung auf unserer Website darüber benachrichtigen. Sollten Sie Einspruch gegen eine der Änderungen erheben, oder bezüglich der Richtlinien insgesamt, dann wenden Sie sich bitte an uns über den Kontakt, den wir in Abschnitt XV unten angegeben haben.</w:t>
      </w:r>
    </w:p>
    <w:p w:rsidR="00FC4547" w:rsidRPr="00FC4547" w:rsidRDefault="00FC4547" w:rsidP="00FC4547">
      <w:pPr>
        <w:numPr>
          <w:ilvl w:val="0"/>
          <w:numId w:val="14"/>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C. Domestikation und internationale Anfragen.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verlangt, dass jede Einzelperson, die gegen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ein rechtliches Verfahren einleitet oder rechtliche Informationen anfordert (z. B., Herausgabeanträge, Haftbefehle oder Vorladungen), den Prozess oder die Forderung ordnungsgemäß domestiziert und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an eine zuständigen Gerichtsbarkeit sendet, in der das Unternehmen ansässig ist oder über einen angemeldeten Vertreter verfügt, der im Namen des Unternehmens die Zustellung annimmt.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nimmt keine rechtlichen Verfahren oder Forderungen direkt von Strafverfolgungsbehörden außerhalb der USA oder Kanada an. Ausländische Strafverfolgungsbehörden müssen entsprechend einem Mutual Legal Assistance Treaty oder andern diplomatischen oder rechtlichen Mitteln verfahren, um Daten über ein Gericht zu erhalten, bei dem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ansässig ist.</w:t>
      </w:r>
    </w:p>
    <w:p w:rsidR="00FC4547" w:rsidRPr="00FC4547" w:rsidRDefault="00FC4547" w:rsidP="00FC4547">
      <w:pPr>
        <w:numPr>
          <w:ilvl w:val="0"/>
          <w:numId w:val="14"/>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D. Übersetzungen</w:t>
      </w:r>
      <w:r w:rsidRPr="00FC4547">
        <w:rPr>
          <w:rFonts w:asciiTheme="majorHAnsi" w:eastAsia="Times New Roman" w:hAnsiTheme="majorHAnsi" w:cs="Arial"/>
          <w:sz w:val="24"/>
          <w:szCs w:val="24"/>
          <w:lang w:eastAsia="hu-HU"/>
        </w:rPr>
        <w:t>. Die englische Originalfassung ist maßgebend. Alle Übersetzungen dieser Richtlinie werden ausschließliche gefälligkeitshalber angeboten.</w:t>
      </w:r>
    </w:p>
    <w:p w:rsidR="00FC4547" w:rsidRPr="00FC4547" w:rsidRDefault="00FC4547" w:rsidP="00FC4547">
      <w:pPr>
        <w:numPr>
          <w:ilvl w:val="0"/>
          <w:numId w:val="14"/>
        </w:numPr>
        <w:shd w:val="clear" w:color="auto" w:fill="FFFFFF"/>
        <w:spacing w:after="0"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b/>
          <w:bCs/>
          <w:sz w:val="24"/>
          <w:szCs w:val="24"/>
          <w:lang w:eastAsia="hu-HU"/>
        </w:rPr>
        <w:t>E. Kinder</w:t>
      </w:r>
      <w:r w:rsidRPr="00FC4547">
        <w:rPr>
          <w:rFonts w:asciiTheme="majorHAnsi" w:eastAsia="Times New Roman" w:hAnsiTheme="majorHAnsi" w:cs="Arial"/>
          <w:sz w:val="24"/>
          <w:szCs w:val="24"/>
          <w:lang w:eastAsia="hu-HU"/>
        </w:rPr>
        <w:t>. Unsere Produkte, Dienstleistungen, Veranstaltungen und Angebote richten sich an Fachkräfte.  Unser Unternehmen ist nicht auf Kinder ausgerichtet und wir erbitten oder sammeln wissentlich, ohne nachweisliche elterliche Zustimmung, keine personenbezogenen Daten von Kindern unter 13 Jahren. Sollten Sie keine 18 Jahre alt oder älter sein, haben Sie kein Anrecht auf die Nutzung der Dienstleistungen. Eltern sollten sich darüber im Klaren sein, dass elterliche Kontrollinstrumente online verfügbar sind, die man einsetzen kann, um Kinder daran zu hindern, Informationen ohne elterliche Einwilligung online zu übermitteln oder auf Materialien zuzugreifen, die für Minderjährige schädlich sind. Falls Sie erfahren, dass ein Kind unter 13 Jahre uns personenbezogene Daten ohne Einwilligung bereitgestellt hat, dann kontaktieren Sie uns bitte.</w:t>
      </w:r>
    </w:p>
    <w:p w:rsidR="00FC4547" w:rsidRPr="00FC4547" w:rsidRDefault="00FC4547" w:rsidP="00FC4547">
      <w:pPr>
        <w:shd w:val="clear" w:color="auto" w:fill="FFFFFF"/>
        <w:spacing w:before="100" w:beforeAutospacing="1" w:after="100" w:afterAutospacing="1" w:line="240" w:lineRule="auto"/>
        <w:outlineLvl w:val="1"/>
        <w:rPr>
          <w:rFonts w:asciiTheme="majorHAnsi" w:eastAsia="Times New Roman" w:hAnsiTheme="majorHAnsi" w:cs="Arial"/>
          <w:b/>
          <w:bCs/>
          <w:spacing w:val="-5"/>
          <w:sz w:val="24"/>
          <w:szCs w:val="24"/>
          <w:lang w:eastAsia="hu-HU"/>
        </w:rPr>
      </w:pPr>
      <w:r w:rsidRPr="00FC4547">
        <w:rPr>
          <w:rFonts w:asciiTheme="majorHAnsi" w:eastAsia="Times New Roman" w:hAnsiTheme="majorHAnsi" w:cs="Arial"/>
          <w:b/>
          <w:bCs/>
          <w:spacing w:val="-5"/>
          <w:sz w:val="24"/>
          <w:szCs w:val="24"/>
          <w:lang w:eastAsia="hu-HU"/>
        </w:rPr>
        <w:t>XIV. Fragen, Beschwerden und Durchsetzung</w:t>
      </w:r>
    </w:p>
    <w:p w:rsidR="00464BD8" w:rsidRDefault="00FC4547" w:rsidP="00FC4547">
      <w:pPr>
        <w:shd w:val="clear" w:color="auto" w:fill="FFFFFF"/>
        <w:spacing w:before="100" w:beforeAutospacing="1" w:after="100" w:afterAutospacing="1" w:line="240" w:lineRule="auto"/>
        <w:rPr>
          <w:rFonts w:asciiTheme="majorHAnsi" w:eastAsia="Times New Roman" w:hAnsiTheme="majorHAnsi" w:cs="Arial"/>
          <w:sz w:val="24"/>
          <w:szCs w:val="24"/>
          <w:lang w:eastAsia="hu-HU"/>
        </w:rPr>
      </w:pPr>
      <w:r w:rsidRPr="00FC4547">
        <w:rPr>
          <w:rFonts w:asciiTheme="majorHAnsi" w:eastAsia="Times New Roman" w:hAnsiTheme="majorHAnsi" w:cs="Arial"/>
          <w:sz w:val="24"/>
          <w:szCs w:val="24"/>
          <w:lang w:eastAsia="hu-HU"/>
        </w:rPr>
        <w:t>Diese Richtlinie wurde transparent, sorgfältig und übersichtlich abgefasst, bietet aber dennoch keine erschöpfenden Angaben aller Aspekte unserer Erhebung und Nutzung personenbezogener Daten. Wir würden uns freuen, Ihnen, falls notwendig, weitere Informationen oder Erklärungen zu geben. Anfragen sind an die Adresse unten zu richten.</w:t>
      </w:r>
      <w:r w:rsidR="008527BD">
        <w:rPr>
          <w:rFonts w:asciiTheme="majorHAnsi" w:eastAsia="Times New Roman" w:hAnsiTheme="majorHAnsi" w:cs="Arial"/>
          <w:sz w:val="24"/>
          <w:szCs w:val="24"/>
          <w:lang w:eastAsia="hu-HU"/>
        </w:rPr>
        <w:t xml:space="preserve">  </w:t>
      </w:r>
      <w:r w:rsidR="006D66EE">
        <w:rPr>
          <w:rFonts w:asciiTheme="majorHAnsi" w:eastAsia="Times New Roman" w:hAnsiTheme="majorHAnsi" w:cs="Arial"/>
          <w:sz w:val="24"/>
          <w:szCs w:val="24"/>
          <w:lang w:eastAsia="hu-HU"/>
        </w:rPr>
        <w:t>Nehezfemontode Zrt.</w:t>
      </w:r>
      <w:r w:rsidRPr="00FC4547">
        <w:rPr>
          <w:rFonts w:asciiTheme="majorHAnsi" w:eastAsia="Times New Roman" w:hAnsiTheme="majorHAnsi" w:cs="Arial"/>
          <w:sz w:val="24"/>
          <w:szCs w:val="24"/>
          <w:lang w:eastAsia="hu-HU"/>
        </w:rPr>
        <w:t xml:space="preserve"> verpflichtet sich, Beschwerden bezüglich Ihrer Privatsphäre und unserer Sammlung und Nutzung Ihrer personenbezogenen Daten zu lösen.  </w:t>
      </w:r>
    </w:p>
    <w:p w:rsidR="00B21434" w:rsidRPr="00FC4547" w:rsidRDefault="006D66EE" w:rsidP="008527BD">
      <w:pPr>
        <w:shd w:val="clear" w:color="auto" w:fill="FFFFFF"/>
        <w:spacing w:before="100" w:beforeAutospacing="1" w:after="100" w:afterAutospacing="1" w:line="240" w:lineRule="auto"/>
        <w:rPr>
          <w:rFonts w:asciiTheme="majorHAnsi" w:hAnsiTheme="majorHAnsi"/>
          <w:sz w:val="24"/>
          <w:szCs w:val="24"/>
        </w:rPr>
      </w:pPr>
      <w:r>
        <w:rPr>
          <w:rFonts w:asciiTheme="majorHAnsi" w:eastAsia="Times New Roman" w:hAnsiTheme="majorHAnsi" w:cs="Arial"/>
          <w:b/>
          <w:sz w:val="24"/>
          <w:szCs w:val="24"/>
          <w:lang w:eastAsia="hu-HU"/>
        </w:rPr>
        <w:t>Nehezfemontode Zrt.</w:t>
      </w:r>
      <w:r w:rsidR="00FC4547" w:rsidRPr="00FC4547">
        <w:rPr>
          <w:rFonts w:asciiTheme="majorHAnsi" w:eastAsia="Times New Roman" w:hAnsiTheme="majorHAnsi" w:cs="Arial"/>
          <w:b/>
          <w:sz w:val="24"/>
          <w:szCs w:val="24"/>
          <w:lang w:eastAsia="hu-HU"/>
        </w:rPr>
        <w:br/>
      </w:r>
      <w:r w:rsidR="00204B7E">
        <w:rPr>
          <w:rFonts w:asciiTheme="majorHAnsi" w:eastAsia="Times New Roman" w:hAnsiTheme="majorHAnsi" w:cs="Arial"/>
          <w:sz w:val="24"/>
          <w:szCs w:val="24"/>
          <w:lang w:eastAsia="hu-HU"/>
        </w:rPr>
        <w:t>Seregélyesi út 120.</w:t>
      </w:r>
      <w:r w:rsidR="008527BD">
        <w:rPr>
          <w:rFonts w:asciiTheme="majorHAnsi" w:eastAsia="Times New Roman" w:hAnsiTheme="majorHAnsi" w:cs="Arial"/>
          <w:sz w:val="24"/>
          <w:szCs w:val="24"/>
          <w:lang w:eastAsia="hu-HU"/>
        </w:rPr>
        <w:t xml:space="preserve"> </w:t>
      </w:r>
      <w:r w:rsidR="00204B7E">
        <w:rPr>
          <w:rFonts w:asciiTheme="majorHAnsi" w:eastAsia="Times New Roman" w:hAnsiTheme="majorHAnsi" w:cs="Arial"/>
          <w:sz w:val="24"/>
          <w:szCs w:val="24"/>
          <w:lang w:eastAsia="hu-HU"/>
        </w:rPr>
        <w:t>H-8000 Székesfehérvár Ungarn</w:t>
      </w:r>
      <w:r w:rsidR="00FC4547" w:rsidRPr="00FC4547">
        <w:rPr>
          <w:rFonts w:asciiTheme="majorHAnsi" w:eastAsia="Times New Roman" w:hAnsiTheme="majorHAnsi" w:cs="Arial"/>
          <w:sz w:val="24"/>
          <w:szCs w:val="24"/>
          <w:lang w:eastAsia="hu-HU"/>
        </w:rPr>
        <w:br/>
        <w:t>Zu Händen</w:t>
      </w:r>
      <w:proofErr w:type="gramStart"/>
      <w:r w:rsidR="00FC4547" w:rsidRPr="00FC4547">
        <w:rPr>
          <w:rFonts w:asciiTheme="majorHAnsi" w:eastAsia="Times New Roman" w:hAnsiTheme="majorHAnsi" w:cs="Arial"/>
          <w:sz w:val="24"/>
          <w:szCs w:val="24"/>
          <w:lang w:eastAsia="hu-HU"/>
        </w:rPr>
        <w:t>.:</w:t>
      </w:r>
      <w:proofErr w:type="gramEnd"/>
      <w:r w:rsidR="00FC4547" w:rsidRPr="00FC4547">
        <w:rPr>
          <w:rFonts w:asciiTheme="majorHAnsi" w:eastAsia="Times New Roman" w:hAnsiTheme="majorHAnsi" w:cs="Arial"/>
          <w:sz w:val="24"/>
          <w:szCs w:val="24"/>
          <w:lang w:eastAsia="hu-HU"/>
        </w:rPr>
        <w:t xml:space="preserve"> Datenschutzbeauftragte/r</w:t>
      </w:r>
      <w:r w:rsidR="00FC4547" w:rsidRPr="00FC4547">
        <w:rPr>
          <w:rFonts w:asciiTheme="majorHAnsi" w:eastAsia="Times New Roman" w:hAnsiTheme="majorHAnsi" w:cs="Arial"/>
          <w:sz w:val="24"/>
          <w:szCs w:val="24"/>
          <w:lang w:eastAsia="hu-HU"/>
        </w:rPr>
        <w:br/>
        <w:t>E-Mail:</w:t>
      </w:r>
      <w:r w:rsidR="00562910">
        <w:rPr>
          <w:rFonts w:asciiTheme="majorHAnsi" w:eastAsia="Times New Roman" w:hAnsiTheme="majorHAnsi" w:cs="Arial"/>
          <w:sz w:val="24"/>
          <w:szCs w:val="24"/>
          <w:lang w:eastAsia="hu-HU"/>
        </w:rPr>
        <w:t xml:space="preserve"> </w:t>
      </w:r>
      <w:hyperlink r:id="rId8" w:history="1">
        <w:r w:rsidRPr="00D3382C">
          <w:rPr>
            <w:rStyle w:val="Hiperhivatkozs"/>
            <w:rFonts w:asciiTheme="majorHAnsi" w:eastAsia="Times New Roman" w:hAnsiTheme="majorHAnsi" w:cs="Arial"/>
            <w:b/>
            <w:bCs/>
            <w:sz w:val="24"/>
            <w:szCs w:val="24"/>
            <w:lang w:eastAsia="hu-HU"/>
          </w:rPr>
          <w:t>info</w:t>
        </w:r>
        <w:r w:rsidRPr="00D3382C">
          <w:rPr>
            <w:rStyle w:val="Hiperhivatkozs"/>
            <w:rFonts w:asciiTheme="majorHAnsi" w:eastAsia="Times New Roman" w:hAnsiTheme="majorHAnsi" w:cs="Arial"/>
            <w:sz w:val="24"/>
            <w:szCs w:val="24"/>
            <w:lang w:eastAsia="hu-HU"/>
          </w:rPr>
          <w:t>@nefem.hu</w:t>
        </w:r>
      </w:hyperlink>
      <w:r>
        <w:rPr>
          <w:rFonts w:asciiTheme="majorHAnsi" w:eastAsia="Times New Roman" w:hAnsiTheme="majorHAnsi" w:cs="Arial"/>
          <w:sz w:val="24"/>
          <w:szCs w:val="24"/>
          <w:lang w:eastAsia="hu-HU"/>
        </w:rPr>
        <w:t xml:space="preserve"> </w:t>
      </w:r>
      <w:bookmarkStart w:id="0" w:name="_GoBack"/>
      <w:bookmarkEnd w:id="0"/>
    </w:p>
    <w:sectPr w:rsidR="00B21434" w:rsidRPr="00FC4547" w:rsidSect="00FC4547">
      <w:pgSz w:w="11906" w:h="16838"/>
      <w:pgMar w:top="426" w:right="424"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A4C"/>
    <w:multiLevelType w:val="multilevel"/>
    <w:tmpl w:val="D358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3A066F"/>
    <w:multiLevelType w:val="multilevel"/>
    <w:tmpl w:val="E0BE69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A6A6D"/>
    <w:multiLevelType w:val="multilevel"/>
    <w:tmpl w:val="5A1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8E730D"/>
    <w:multiLevelType w:val="multilevel"/>
    <w:tmpl w:val="131C6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D2292E"/>
    <w:multiLevelType w:val="multilevel"/>
    <w:tmpl w:val="098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427B39"/>
    <w:multiLevelType w:val="multilevel"/>
    <w:tmpl w:val="1526D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FA3656"/>
    <w:multiLevelType w:val="multilevel"/>
    <w:tmpl w:val="735C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C64E15"/>
    <w:multiLevelType w:val="multilevel"/>
    <w:tmpl w:val="8BFA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995DE3"/>
    <w:multiLevelType w:val="multilevel"/>
    <w:tmpl w:val="192C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A8087C"/>
    <w:multiLevelType w:val="multilevel"/>
    <w:tmpl w:val="51A2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174285"/>
    <w:multiLevelType w:val="multilevel"/>
    <w:tmpl w:val="2F6A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86715BB"/>
    <w:multiLevelType w:val="multilevel"/>
    <w:tmpl w:val="AE5E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5B5D79"/>
    <w:multiLevelType w:val="multilevel"/>
    <w:tmpl w:val="73D2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0B0859"/>
    <w:multiLevelType w:val="multilevel"/>
    <w:tmpl w:val="E568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9"/>
  </w:num>
  <w:num w:numId="4">
    <w:abstractNumId w:val="4"/>
  </w:num>
  <w:num w:numId="5">
    <w:abstractNumId w:val="12"/>
  </w:num>
  <w:num w:numId="6">
    <w:abstractNumId w:val="8"/>
  </w:num>
  <w:num w:numId="7">
    <w:abstractNumId w:val="10"/>
  </w:num>
  <w:num w:numId="8">
    <w:abstractNumId w:val="2"/>
  </w:num>
  <w:num w:numId="9">
    <w:abstractNumId w:val="6"/>
  </w:num>
  <w:num w:numId="10">
    <w:abstractNumId w:val="5"/>
  </w:num>
  <w:num w:numId="11">
    <w:abstractNumId w:val="13"/>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47"/>
    <w:rsid w:val="00061664"/>
    <w:rsid w:val="00204B7E"/>
    <w:rsid w:val="002562D1"/>
    <w:rsid w:val="003255C0"/>
    <w:rsid w:val="00364044"/>
    <w:rsid w:val="00464BD8"/>
    <w:rsid w:val="00562910"/>
    <w:rsid w:val="006D66EE"/>
    <w:rsid w:val="0071541A"/>
    <w:rsid w:val="008527BD"/>
    <w:rsid w:val="009966D8"/>
    <w:rsid w:val="00A376A9"/>
    <w:rsid w:val="00B21434"/>
    <w:rsid w:val="00D558A5"/>
    <w:rsid w:val="00E550F4"/>
    <w:rsid w:val="00FC45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FC4547"/>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FC4547"/>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FC4547"/>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FC4547"/>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FC454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FC4547"/>
    <w:rPr>
      <w:b/>
      <w:bCs/>
    </w:rPr>
  </w:style>
  <w:style w:type="character" w:styleId="Kiemels">
    <w:name w:val="Emphasis"/>
    <w:basedOn w:val="Bekezdsalapbettpusa"/>
    <w:uiPriority w:val="20"/>
    <w:qFormat/>
    <w:rsid w:val="00FC4547"/>
    <w:rPr>
      <w:i/>
      <w:iCs/>
    </w:rPr>
  </w:style>
  <w:style w:type="character" w:styleId="Hiperhivatkozs">
    <w:name w:val="Hyperlink"/>
    <w:basedOn w:val="Bekezdsalapbettpusa"/>
    <w:uiPriority w:val="99"/>
    <w:unhideWhenUsed/>
    <w:rsid w:val="00FC4547"/>
    <w:rPr>
      <w:color w:val="0000FF"/>
      <w:u w:val="single"/>
    </w:rPr>
  </w:style>
  <w:style w:type="paragraph" w:styleId="Buborkszveg">
    <w:name w:val="Balloon Text"/>
    <w:basedOn w:val="Norml"/>
    <w:link w:val="BuborkszvegChar"/>
    <w:uiPriority w:val="99"/>
    <w:semiHidden/>
    <w:unhideWhenUsed/>
    <w:rsid w:val="00D558A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558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FC4547"/>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FC4547"/>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FC4547"/>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FC4547"/>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FC454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FC4547"/>
    <w:rPr>
      <w:b/>
      <w:bCs/>
    </w:rPr>
  </w:style>
  <w:style w:type="character" w:styleId="Kiemels">
    <w:name w:val="Emphasis"/>
    <w:basedOn w:val="Bekezdsalapbettpusa"/>
    <w:uiPriority w:val="20"/>
    <w:qFormat/>
    <w:rsid w:val="00FC4547"/>
    <w:rPr>
      <w:i/>
      <w:iCs/>
    </w:rPr>
  </w:style>
  <w:style w:type="character" w:styleId="Hiperhivatkozs">
    <w:name w:val="Hyperlink"/>
    <w:basedOn w:val="Bekezdsalapbettpusa"/>
    <w:uiPriority w:val="99"/>
    <w:unhideWhenUsed/>
    <w:rsid w:val="00FC4547"/>
    <w:rPr>
      <w:color w:val="0000FF"/>
      <w:u w:val="single"/>
    </w:rPr>
  </w:style>
  <w:style w:type="paragraph" w:styleId="Buborkszveg">
    <w:name w:val="Balloon Text"/>
    <w:basedOn w:val="Norml"/>
    <w:link w:val="BuborkszvegChar"/>
    <w:uiPriority w:val="99"/>
    <w:semiHidden/>
    <w:unhideWhenUsed/>
    <w:rsid w:val="00D558A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558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efem.hu" TargetMode="External"/><Relationship Id="rId3" Type="http://schemas.openxmlformats.org/officeDocument/2006/relationships/styles" Target="styles.xml"/><Relationship Id="rId7" Type="http://schemas.openxmlformats.org/officeDocument/2006/relationships/hyperlink" Target="https://www.commerce.gov/page/eu-us-privacy-shiel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70821-F03B-434E-8486-F6F99912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3541</Words>
  <Characters>24440</Characters>
  <Application>Microsoft Office Word</Application>
  <DocSecurity>0</DocSecurity>
  <Lines>203</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Márkus Zsolt</dc:creator>
  <cp:lastModifiedBy>palastik</cp:lastModifiedBy>
  <cp:revision>3</cp:revision>
  <cp:lastPrinted>2018-05-28T11:18:00Z</cp:lastPrinted>
  <dcterms:created xsi:type="dcterms:W3CDTF">2018-06-05T13:12:00Z</dcterms:created>
  <dcterms:modified xsi:type="dcterms:W3CDTF">2018-06-05T13:14:00Z</dcterms:modified>
</cp:coreProperties>
</file>